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90" w:type="dxa"/>
        <w:jc w:val="center"/>
        <w:tblCellMar>
          <w:left w:w="0" w:type="dxa"/>
          <w:right w:w="0" w:type="dxa"/>
        </w:tblCellMar>
        <w:tblLook w:val="04A0" w:firstRow="1" w:lastRow="0" w:firstColumn="1" w:lastColumn="0" w:noHBand="0" w:noVBand="1"/>
      </w:tblPr>
      <w:tblGrid>
        <w:gridCol w:w="11590"/>
      </w:tblGrid>
      <w:tr w:rsidR="00C60281" w:rsidRPr="00C60281" w14:paraId="03253F49" w14:textId="77777777" w:rsidTr="00C60281">
        <w:trPr>
          <w:jc w:val="center"/>
        </w:trPr>
        <w:tc>
          <w:tcPr>
            <w:tcW w:w="10490" w:type="dxa"/>
            <w:tcMar>
              <w:top w:w="0" w:type="dxa"/>
              <w:left w:w="108" w:type="dxa"/>
              <w:bottom w:w="0" w:type="dxa"/>
              <w:right w:w="108" w:type="dxa"/>
            </w:tcMar>
            <w:hideMark/>
          </w:tcPr>
          <w:tbl>
            <w:tblPr>
              <w:tblW w:w="11374" w:type="dxa"/>
              <w:jc w:val="center"/>
              <w:tblCellMar>
                <w:left w:w="0" w:type="dxa"/>
                <w:right w:w="0" w:type="dxa"/>
              </w:tblCellMar>
              <w:tblLook w:val="04A0" w:firstRow="1" w:lastRow="0" w:firstColumn="1" w:lastColumn="0" w:noHBand="0" w:noVBand="1"/>
            </w:tblPr>
            <w:tblGrid>
              <w:gridCol w:w="11374"/>
            </w:tblGrid>
            <w:tr w:rsidR="00C60281" w:rsidRPr="00C60281" w14:paraId="2E1DDB18" w14:textId="77777777" w:rsidTr="00C60281">
              <w:trPr>
                <w:trHeight w:val="480"/>
                <w:jc w:val="center"/>
              </w:trPr>
              <w:tc>
                <w:tcPr>
                  <w:tcW w:w="11374" w:type="dxa"/>
                  <w:tcMar>
                    <w:top w:w="0" w:type="dxa"/>
                    <w:left w:w="108" w:type="dxa"/>
                    <w:bottom w:w="0" w:type="dxa"/>
                    <w:right w:w="108" w:type="dxa"/>
                  </w:tcMar>
                  <w:vAlign w:val="center"/>
                  <w:hideMark/>
                </w:tcPr>
                <w:p w14:paraId="6FAAD1D9" w14:textId="77777777" w:rsidR="00C60281" w:rsidRPr="00C60281" w:rsidRDefault="00C60281" w:rsidP="00C60281">
                  <w:pPr>
                    <w:spacing w:after="0" w:line="240" w:lineRule="auto"/>
                    <w:ind w:firstLine="567"/>
                    <w:jc w:val="center"/>
                    <w:rPr>
                      <w:rFonts w:ascii="Calibri" w:eastAsia="Times New Roman" w:hAnsi="Calibri" w:cs="Calibri"/>
                      <w:kern w:val="0"/>
                      <w:sz w:val="22"/>
                      <w:szCs w:val="22"/>
                      <w14:ligatures w14:val="none"/>
                    </w:rPr>
                  </w:pPr>
                  <w:r w:rsidRPr="00C60281">
                    <w:rPr>
                      <w:rFonts w:ascii="inherit" w:eastAsia="Times New Roman" w:hAnsi="inherit" w:cs="Calibri"/>
                      <w:b/>
                      <w:bCs/>
                      <w:kern w:val="0"/>
                      <w14:ligatures w14:val="none"/>
                    </w:rPr>
                    <w:t>MİLLÎ EĞİTİM BAKANLIĞI EĞİTİM KURUMLARI SOSYAL</w:t>
                  </w:r>
                </w:p>
                <w:p w14:paraId="07416BAB" w14:textId="77777777" w:rsidR="00C60281" w:rsidRPr="00C60281" w:rsidRDefault="00C60281" w:rsidP="00C60281">
                  <w:pPr>
                    <w:spacing w:after="0" w:line="240" w:lineRule="auto"/>
                    <w:ind w:firstLine="567"/>
                    <w:jc w:val="center"/>
                    <w:rPr>
                      <w:rFonts w:ascii="Calibri" w:eastAsia="Times New Roman" w:hAnsi="Calibri" w:cs="Calibri"/>
                      <w:kern w:val="0"/>
                      <w:sz w:val="22"/>
                      <w:szCs w:val="22"/>
                      <w14:ligatures w14:val="none"/>
                    </w:rPr>
                  </w:pPr>
                  <w:r w:rsidRPr="00C60281">
                    <w:rPr>
                      <w:rFonts w:ascii="inherit" w:eastAsia="Times New Roman" w:hAnsi="inherit" w:cs="Calibri"/>
                      <w:b/>
                      <w:bCs/>
                      <w:kern w:val="0"/>
                      <w14:ligatures w14:val="none"/>
                    </w:rPr>
                    <w:t>ETKİNLİKLER YÖNETMELİĞİ</w:t>
                  </w:r>
                </w:p>
                <w:p w14:paraId="73CC4015" w14:textId="77777777" w:rsidR="00C60281" w:rsidRPr="00C60281" w:rsidRDefault="00C60281" w:rsidP="00C60281">
                  <w:pPr>
                    <w:spacing w:after="0" w:line="240" w:lineRule="auto"/>
                    <w:ind w:firstLine="567"/>
                    <w:jc w:val="center"/>
                    <w:rPr>
                      <w:rFonts w:ascii="Calibri" w:eastAsia="Times New Roman" w:hAnsi="Calibri" w:cs="Calibri"/>
                      <w:kern w:val="0"/>
                      <w:sz w:val="22"/>
                      <w:szCs w:val="22"/>
                      <w14:ligatures w14:val="none"/>
                    </w:rPr>
                  </w:pPr>
                  <w:r w:rsidRPr="00C60281">
                    <w:rPr>
                      <w:rFonts w:ascii="inherit" w:eastAsia="Times New Roman" w:hAnsi="inherit" w:cs="Calibri"/>
                      <w:b/>
                      <w:bCs/>
                      <w:kern w:val="0"/>
                      <w14:ligatures w14:val="none"/>
                    </w:rPr>
                    <w:t> </w:t>
                  </w:r>
                </w:p>
                <w:p w14:paraId="7DC351F9" w14:textId="77777777" w:rsidR="00C60281" w:rsidRPr="00C60281" w:rsidRDefault="00C60281" w:rsidP="00C60281">
                  <w:pPr>
                    <w:spacing w:after="0" w:line="240" w:lineRule="auto"/>
                    <w:ind w:firstLine="567"/>
                    <w:jc w:val="center"/>
                    <w:rPr>
                      <w:rFonts w:ascii="Calibri" w:eastAsia="Times New Roman" w:hAnsi="Calibri" w:cs="Calibri"/>
                      <w:kern w:val="0"/>
                      <w:sz w:val="22"/>
                      <w:szCs w:val="22"/>
                      <w14:ligatures w14:val="none"/>
                    </w:rPr>
                  </w:pPr>
                  <w:r w:rsidRPr="00C60281">
                    <w:rPr>
                      <w:rFonts w:ascii="inherit" w:eastAsia="Times New Roman" w:hAnsi="inherit" w:cs="Calibri"/>
                      <w:b/>
                      <w:bCs/>
                      <w:kern w:val="0"/>
                      <w14:ligatures w14:val="none"/>
                    </w:rPr>
                    <w:t>BİRİNCİ BÖLÜM</w:t>
                  </w:r>
                </w:p>
                <w:p w14:paraId="492CB079" w14:textId="77777777" w:rsidR="00C60281" w:rsidRPr="00C60281" w:rsidRDefault="00C60281" w:rsidP="00C60281">
                  <w:pPr>
                    <w:spacing w:after="0" w:line="240" w:lineRule="auto"/>
                    <w:ind w:firstLine="567"/>
                    <w:jc w:val="center"/>
                    <w:rPr>
                      <w:rFonts w:ascii="Calibri" w:eastAsia="Times New Roman" w:hAnsi="Calibri" w:cs="Calibri"/>
                      <w:kern w:val="0"/>
                      <w:sz w:val="22"/>
                      <w:szCs w:val="22"/>
                      <w14:ligatures w14:val="none"/>
                    </w:rPr>
                  </w:pPr>
                  <w:r w:rsidRPr="00C60281">
                    <w:rPr>
                      <w:rFonts w:ascii="inherit" w:eastAsia="Times New Roman" w:hAnsi="inherit" w:cs="Calibri"/>
                      <w:b/>
                      <w:bCs/>
                      <w:kern w:val="0"/>
                      <w14:ligatures w14:val="none"/>
                    </w:rPr>
                    <w:t>Amaç, Kapsam, Dayanak ve Tanımlar</w:t>
                  </w:r>
                </w:p>
                <w:p w14:paraId="527AE4E7"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inherit" w:eastAsia="Times New Roman" w:hAnsi="inherit" w:cs="Calibri"/>
                      <w:b/>
                      <w:bCs/>
                      <w:kern w:val="0"/>
                      <w14:ligatures w14:val="none"/>
                    </w:rPr>
                    <w:t>Amaç</w:t>
                  </w:r>
                </w:p>
                <w:p w14:paraId="4FAC4EAE"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inherit" w:eastAsia="Times New Roman" w:hAnsi="inherit" w:cs="Calibri"/>
                      <w:b/>
                      <w:bCs/>
                      <w:kern w:val="0"/>
                      <w14:ligatures w14:val="none"/>
                    </w:rPr>
                    <w:t>MADDE 1 – </w:t>
                  </w:r>
                  <w:r w:rsidRPr="00C60281">
                    <w:rPr>
                      <w:rFonts w:ascii="Calibri" w:eastAsia="Times New Roman" w:hAnsi="Calibri" w:cs="Calibri"/>
                      <w:kern w:val="0"/>
                      <w:sz w:val="22"/>
                      <w:szCs w:val="22"/>
                      <w14:ligatures w14:val="none"/>
                    </w:rPr>
                    <w:t>(1) Bu Yönetmeliğin amacı; her tür ve seviyedeki resmî ve özel </w:t>
                  </w:r>
                  <w:r w:rsidRPr="00C60281">
                    <w:rPr>
                      <w:rFonts w:ascii="inherit" w:eastAsia="Times New Roman" w:hAnsi="inherit" w:cs="Calibri"/>
                      <w:b/>
                      <w:bCs/>
                      <w:kern w:val="0"/>
                      <w14:ligatures w14:val="none"/>
                    </w:rPr>
                    <w:t>(Değişik ibare:RG-1/9/2018-30522)</w:t>
                  </w:r>
                  <w:r w:rsidRPr="00C60281">
                    <w:rPr>
                      <w:rFonts w:ascii="Calibri" w:eastAsia="Times New Roman" w:hAnsi="Calibri" w:cs="Calibri"/>
                      <w:kern w:val="0"/>
                      <w:sz w:val="22"/>
                      <w:szCs w:val="22"/>
                      <w14:ligatures w14:val="none"/>
                    </w:rPr>
                    <w:t> </w:t>
                  </w:r>
                  <w:r w:rsidRPr="00C60281">
                    <w:rPr>
                      <w:rFonts w:ascii="inherit" w:eastAsia="Times New Roman" w:hAnsi="inherit" w:cs="Calibri"/>
                      <w:kern w:val="0"/>
                      <w:u w:val="single"/>
                      <w14:ligatures w14:val="none"/>
                    </w:rPr>
                    <w:t>örgün ve hayat boyu öğrenme</w:t>
                  </w:r>
                  <w:r w:rsidRPr="00C60281">
                    <w:rPr>
                      <w:rFonts w:ascii="Calibri" w:eastAsia="Times New Roman" w:hAnsi="Calibri" w:cs="Calibri"/>
                      <w:kern w:val="0"/>
                      <w:sz w:val="22"/>
                      <w:szCs w:val="22"/>
                      <w14:ligatures w14:val="none"/>
                    </w:rPr>
                    <w:t> kurumlarında; öğretim programlarının yanında öğrenci ve kursiyerlerde özgüven ve sorumluluk duygusu geliştirmeye, yeni ilgi alanları oluşturmaya, millî, manevî, ahlaki, insanî ve kültürel değerleri kazandırmaya yönelik bilimsel, sosyal, kültürel, sanatsal ve sportif alanlarda öğrenci kulübü ve toplum hizmeti kapsamındaki sosyal</w:t>
                  </w:r>
                  <w:r w:rsidRPr="00C60281">
                    <w:rPr>
                      <w:rFonts w:ascii="inherit" w:eastAsia="Times New Roman" w:hAnsi="inherit" w:cs="Calibri"/>
                      <w:b/>
                      <w:bCs/>
                      <w:kern w:val="0"/>
                      <w14:ligatures w14:val="none"/>
                    </w:rPr>
                    <w:t> (Ek ibare:RG-12/9/2019-30886)</w:t>
                  </w:r>
                  <w:r w:rsidRPr="00C60281">
                    <w:rPr>
                      <w:rFonts w:ascii="inherit" w:eastAsia="Times New Roman" w:hAnsi="inherit" w:cs="Calibri"/>
                      <w:b/>
                      <w:bCs/>
                      <w:color w:val="000000"/>
                      <w:kern w:val="0"/>
                      <w:sz w:val="18"/>
                      <w:szCs w:val="18"/>
                      <w14:ligatures w14:val="none"/>
                    </w:rPr>
                    <w:t> </w:t>
                  </w:r>
                  <w:r w:rsidRPr="00C60281">
                    <w:rPr>
                      <w:rFonts w:ascii="inherit" w:eastAsia="Times New Roman" w:hAnsi="inherit" w:cs="Calibri"/>
                      <w:kern w:val="0"/>
                      <w:u w:val="single"/>
                      <w14:ligatures w14:val="none"/>
                    </w:rPr>
                    <w:t>etkinlikler ile kamu kurum ve kuruluşları, uluslararası kuruluşlar ve sivil toplum kuruluşları tarafından eğitim kurumlarında yapılacak sosyal</w:t>
                  </w:r>
                  <w:r w:rsidRPr="00C60281">
                    <w:rPr>
                      <w:rFonts w:ascii="Calibri" w:eastAsia="Times New Roman" w:hAnsi="Calibri" w:cs="Calibri"/>
                      <w:kern w:val="0"/>
                      <w:sz w:val="22"/>
                      <w:szCs w:val="22"/>
                      <w14:ligatures w14:val="none"/>
                    </w:rPr>
                    <w:t> etkinliklerin usul ve esaslarını düzenlemektir.</w:t>
                  </w:r>
                </w:p>
                <w:p w14:paraId="20533E1B"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inherit" w:eastAsia="Times New Roman" w:hAnsi="inherit" w:cs="Calibri"/>
                      <w:b/>
                      <w:bCs/>
                      <w:kern w:val="0"/>
                      <w14:ligatures w14:val="none"/>
                    </w:rPr>
                    <w:t>Kapsam</w:t>
                  </w:r>
                </w:p>
                <w:p w14:paraId="348263EE"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inherit" w:eastAsia="Times New Roman" w:hAnsi="inherit" w:cs="Calibri"/>
                      <w:b/>
                      <w:bCs/>
                      <w:kern w:val="0"/>
                      <w14:ligatures w14:val="none"/>
                    </w:rPr>
                    <w:t>MADDE 2 –</w:t>
                  </w:r>
                  <w:r w:rsidRPr="00C60281">
                    <w:rPr>
                      <w:rFonts w:ascii="Calibri" w:eastAsia="Times New Roman" w:hAnsi="Calibri" w:cs="Calibri"/>
                      <w:kern w:val="0"/>
                      <w:sz w:val="22"/>
                      <w:szCs w:val="22"/>
                      <w14:ligatures w14:val="none"/>
                    </w:rPr>
                    <w:t> (1) Bu Yönetmelik; her tür ve seviyedeki resmî ve özel </w:t>
                  </w:r>
                  <w:r w:rsidRPr="00C60281">
                    <w:rPr>
                      <w:rFonts w:ascii="inherit" w:eastAsia="Times New Roman" w:hAnsi="inherit" w:cs="Calibri"/>
                      <w:b/>
                      <w:bCs/>
                      <w:kern w:val="0"/>
                      <w14:ligatures w14:val="none"/>
                    </w:rPr>
                    <w:t xml:space="preserve">(Değişik </w:t>
                  </w:r>
                  <w:proofErr w:type="gramStart"/>
                  <w:r w:rsidRPr="00C60281">
                    <w:rPr>
                      <w:rFonts w:ascii="inherit" w:eastAsia="Times New Roman" w:hAnsi="inherit" w:cs="Calibri"/>
                      <w:b/>
                      <w:bCs/>
                      <w:kern w:val="0"/>
                      <w14:ligatures w14:val="none"/>
                    </w:rPr>
                    <w:t>ibare:RG</w:t>
                  </w:r>
                  <w:proofErr w:type="gramEnd"/>
                  <w:r w:rsidRPr="00C60281">
                    <w:rPr>
                      <w:rFonts w:ascii="inherit" w:eastAsia="Times New Roman" w:hAnsi="inherit" w:cs="Calibri"/>
                      <w:b/>
                      <w:bCs/>
                      <w:kern w:val="0"/>
                      <w14:ligatures w14:val="none"/>
                    </w:rPr>
                    <w:t>-1/9/2018-30522)</w:t>
                  </w:r>
                  <w:r w:rsidRPr="00C60281">
                    <w:rPr>
                      <w:rFonts w:ascii="Calibri" w:eastAsia="Times New Roman" w:hAnsi="Calibri" w:cs="Calibri"/>
                      <w:kern w:val="0"/>
                      <w:sz w:val="22"/>
                      <w:szCs w:val="22"/>
                      <w14:ligatures w14:val="none"/>
                    </w:rPr>
                    <w:t> </w:t>
                  </w:r>
                  <w:r w:rsidRPr="00C60281">
                    <w:rPr>
                      <w:rFonts w:ascii="inherit" w:eastAsia="Times New Roman" w:hAnsi="inherit" w:cs="Calibri"/>
                      <w:kern w:val="0"/>
                      <w:u w:val="single"/>
                      <w14:ligatures w14:val="none"/>
                    </w:rPr>
                    <w:t>örgün ve hayat boyu öğrenme</w:t>
                  </w:r>
                  <w:r w:rsidRPr="00C60281">
                    <w:rPr>
                      <w:rFonts w:ascii="Calibri" w:eastAsia="Times New Roman" w:hAnsi="Calibri" w:cs="Calibri"/>
                      <w:kern w:val="0"/>
                      <w:sz w:val="22"/>
                      <w:szCs w:val="22"/>
                      <w14:ligatures w14:val="none"/>
                    </w:rPr>
                    <w:t> kurumlarında; öğretim programlarının yanında bilimsel, sosyal, kültürel, sanatsal, sportif alanlarda öğrenci kulübü ve toplum hizmeti kapsamındaki sosyal </w:t>
                  </w:r>
                  <w:r w:rsidRPr="00C60281">
                    <w:rPr>
                      <w:rFonts w:ascii="inherit" w:eastAsia="Times New Roman" w:hAnsi="inherit" w:cs="Calibri"/>
                      <w:b/>
                      <w:bCs/>
                      <w:kern w:val="0"/>
                      <w14:ligatures w14:val="none"/>
                    </w:rPr>
                    <w:t>(Ek ibare:RG-12/9/2019-30886) </w:t>
                  </w:r>
                  <w:r w:rsidRPr="00C60281">
                    <w:rPr>
                      <w:rFonts w:ascii="inherit" w:eastAsia="Times New Roman" w:hAnsi="inherit" w:cs="Calibri"/>
                      <w:kern w:val="0"/>
                      <w:u w:val="single"/>
                      <w14:ligatures w14:val="none"/>
                    </w:rPr>
                    <w:t>etkinlikler ile kamu kurum ve kuruluşları, uluslararası kuruluşlar ve sivil toplum kuruluşları tarafından eğitim kurumlarında yapılacak sosyal</w:t>
                  </w:r>
                  <w:r w:rsidRPr="00C60281">
                    <w:rPr>
                      <w:rFonts w:ascii="Calibri" w:eastAsia="Times New Roman" w:hAnsi="Calibri" w:cs="Calibri"/>
                      <w:kern w:val="0"/>
                      <w:sz w:val="22"/>
                      <w:szCs w:val="22"/>
                      <w14:ligatures w14:val="none"/>
                    </w:rPr>
                    <w:t> etkinliklere ait usul ve esasları kapsar.</w:t>
                  </w:r>
                </w:p>
                <w:p w14:paraId="09407E4D"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inherit" w:eastAsia="Times New Roman" w:hAnsi="inherit" w:cs="Calibri"/>
                      <w:b/>
                      <w:bCs/>
                      <w:kern w:val="0"/>
                      <w14:ligatures w14:val="none"/>
                    </w:rPr>
                    <w:t>Dayanak</w:t>
                  </w:r>
                </w:p>
                <w:p w14:paraId="0A3A057A"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inherit" w:eastAsia="Times New Roman" w:hAnsi="inherit" w:cs="Calibri"/>
                      <w:b/>
                      <w:bCs/>
                      <w:kern w:val="0"/>
                      <w14:ligatures w14:val="none"/>
                    </w:rPr>
                    <w:t>MADDE 3 –</w:t>
                  </w:r>
                  <w:r w:rsidRPr="00C60281">
                    <w:rPr>
                      <w:rFonts w:ascii="Calibri" w:eastAsia="Times New Roman" w:hAnsi="Calibri" w:cs="Calibri"/>
                      <w:kern w:val="0"/>
                      <w:sz w:val="22"/>
                      <w:szCs w:val="22"/>
                      <w14:ligatures w14:val="none"/>
                    </w:rPr>
                    <w:t> </w:t>
                  </w:r>
                  <w:r w:rsidRPr="00C60281">
                    <w:rPr>
                      <w:rFonts w:ascii="inherit" w:eastAsia="Times New Roman" w:hAnsi="inherit" w:cs="Calibri"/>
                      <w:b/>
                      <w:bCs/>
                      <w:kern w:val="0"/>
                      <w14:ligatures w14:val="none"/>
                    </w:rPr>
                    <w:t>(</w:t>
                  </w:r>
                  <w:proofErr w:type="gramStart"/>
                  <w:r w:rsidRPr="00C60281">
                    <w:rPr>
                      <w:rFonts w:ascii="inherit" w:eastAsia="Times New Roman" w:hAnsi="inherit" w:cs="Calibri"/>
                      <w:b/>
                      <w:bCs/>
                      <w:kern w:val="0"/>
                      <w14:ligatures w14:val="none"/>
                    </w:rPr>
                    <w:t>Değişik:RG</w:t>
                  </w:r>
                  <w:proofErr w:type="gramEnd"/>
                  <w:r w:rsidRPr="00C60281">
                    <w:rPr>
                      <w:rFonts w:ascii="inherit" w:eastAsia="Times New Roman" w:hAnsi="inherit" w:cs="Calibri"/>
                      <w:b/>
                      <w:bCs/>
                      <w:kern w:val="0"/>
                      <w14:ligatures w14:val="none"/>
                    </w:rPr>
                    <w:t>-1/9/2018-30522)</w:t>
                  </w:r>
                </w:p>
                <w:p w14:paraId="6EF0C0F4"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Calibri" w:eastAsia="Times New Roman" w:hAnsi="Calibri" w:cs="Calibri"/>
                      <w:kern w:val="0"/>
                      <w:sz w:val="22"/>
                      <w:szCs w:val="22"/>
                      <w14:ligatures w14:val="none"/>
                    </w:rPr>
                    <w:t>(1) Bu Yönetmelik, 14/6/1973 tarihli ve 1739 sayılı Millî Eğitim Temel Kanunu ile 10/7/2018 tarihli ve 30474 sayılı Resmî Gazete’de yayımlanan 1 sayılı Cumhurbaşkanlığı Teşkilatı Hakkında Cumhurbaşkanlığı Kararnamesine dayanılarak hazırlanmıştır.</w:t>
                  </w:r>
                </w:p>
                <w:p w14:paraId="25275437"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inherit" w:eastAsia="Times New Roman" w:hAnsi="inherit" w:cs="Calibri"/>
                      <w:b/>
                      <w:bCs/>
                      <w:kern w:val="0"/>
                      <w14:ligatures w14:val="none"/>
                    </w:rPr>
                    <w:t>Tanımlar</w:t>
                  </w:r>
                </w:p>
                <w:p w14:paraId="70D69A51"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inherit" w:eastAsia="Times New Roman" w:hAnsi="inherit" w:cs="Calibri"/>
                      <w:b/>
                      <w:bCs/>
                      <w:kern w:val="0"/>
                      <w14:ligatures w14:val="none"/>
                    </w:rPr>
                    <w:t>MADDE 4 –</w:t>
                  </w:r>
                  <w:r w:rsidRPr="00C60281">
                    <w:rPr>
                      <w:rFonts w:ascii="Calibri" w:eastAsia="Times New Roman" w:hAnsi="Calibri" w:cs="Calibri"/>
                      <w:kern w:val="0"/>
                      <w:sz w:val="22"/>
                      <w:szCs w:val="22"/>
                      <w14:ligatures w14:val="none"/>
                    </w:rPr>
                    <w:t> (1) Bu Yönetmelikte geçen;</w:t>
                  </w:r>
                </w:p>
                <w:p w14:paraId="73EB1B8B"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Calibri" w:eastAsia="Times New Roman" w:hAnsi="Calibri" w:cs="Calibri"/>
                      <w:kern w:val="0"/>
                      <w:sz w:val="22"/>
                      <w:szCs w:val="22"/>
                      <w14:ligatures w14:val="none"/>
                    </w:rPr>
                    <w:t>a) Bakanlık: Millî Eğitim Bakanlığını,</w:t>
                  </w:r>
                </w:p>
                <w:p w14:paraId="1D8CA918"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Calibri" w:eastAsia="Times New Roman" w:hAnsi="Calibri" w:cs="Calibri"/>
                      <w:kern w:val="0"/>
                      <w:sz w:val="22"/>
                      <w:szCs w:val="22"/>
                      <w14:ligatures w14:val="none"/>
                    </w:rPr>
                    <w:t>b) Danışman öğretmen: Sosyal etkinliklerde rehberlik, danışmanlık ve gözetim görevini yürütmekle görevlendirilen öğretmeni veya öğretmenleri,</w:t>
                  </w:r>
                </w:p>
                <w:p w14:paraId="383FD277"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Calibri" w:eastAsia="Times New Roman" w:hAnsi="Calibri" w:cs="Calibri"/>
                      <w:kern w:val="0"/>
                      <w:sz w:val="22"/>
                      <w:szCs w:val="22"/>
                      <w14:ligatures w14:val="none"/>
                    </w:rPr>
                    <w:t>c) Eğitim kurumu: Her tür ve seviyedeki resmî ve özel örgün </w:t>
                  </w:r>
                  <w:r w:rsidRPr="00C60281">
                    <w:rPr>
                      <w:rFonts w:ascii="inherit" w:eastAsia="Times New Roman" w:hAnsi="inherit" w:cs="Calibri"/>
                      <w:b/>
                      <w:bCs/>
                      <w:kern w:val="0"/>
                      <w14:ligatures w14:val="none"/>
                    </w:rPr>
                    <w:t xml:space="preserve">(Ek </w:t>
                  </w:r>
                  <w:proofErr w:type="gramStart"/>
                  <w:r w:rsidRPr="00C60281">
                    <w:rPr>
                      <w:rFonts w:ascii="inherit" w:eastAsia="Times New Roman" w:hAnsi="inherit" w:cs="Calibri"/>
                      <w:b/>
                      <w:bCs/>
                      <w:kern w:val="0"/>
                      <w14:ligatures w14:val="none"/>
                    </w:rPr>
                    <w:t>ibare:RG</w:t>
                  </w:r>
                  <w:proofErr w:type="gramEnd"/>
                  <w:r w:rsidRPr="00C60281">
                    <w:rPr>
                      <w:rFonts w:ascii="inherit" w:eastAsia="Times New Roman" w:hAnsi="inherit" w:cs="Calibri"/>
                      <w:b/>
                      <w:bCs/>
                      <w:kern w:val="0"/>
                      <w14:ligatures w14:val="none"/>
                    </w:rPr>
                    <w:t>-1/9/2018-30522)</w:t>
                  </w:r>
                  <w:r w:rsidRPr="00C60281">
                    <w:rPr>
                      <w:rFonts w:ascii="Calibri" w:eastAsia="Times New Roman" w:hAnsi="Calibri" w:cs="Calibri"/>
                      <w:kern w:val="0"/>
                      <w:sz w:val="22"/>
                      <w:szCs w:val="22"/>
                      <w14:ligatures w14:val="none"/>
                    </w:rPr>
                    <w:t> </w:t>
                  </w:r>
                  <w:r w:rsidRPr="00C60281">
                    <w:rPr>
                      <w:rFonts w:ascii="inherit" w:eastAsia="Times New Roman" w:hAnsi="inherit" w:cs="Calibri"/>
                      <w:kern w:val="0"/>
                      <w:u w:val="single"/>
                      <w14:ligatures w14:val="none"/>
                    </w:rPr>
                    <w:t>ve hayat boyu öğrenme</w:t>
                  </w:r>
                  <w:r w:rsidRPr="00C60281">
                    <w:rPr>
                      <w:rFonts w:ascii="inherit" w:eastAsia="Times New Roman" w:hAnsi="inherit" w:cs="Calibri"/>
                      <w:b/>
                      <w:bCs/>
                      <w:kern w:val="0"/>
                      <w14:ligatures w14:val="none"/>
                    </w:rPr>
                    <w:t> (Mülga ibare:RG-1/9/2018-30522)</w:t>
                  </w:r>
                  <w:r w:rsidRPr="00C60281">
                    <w:rPr>
                      <w:rFonts w:ascii="Calibri" w:eastAsia="Times New Roman" w:hAnsi="Calibri" w:cs="Calibri"/>
                      <w:kern w:val="0"/>
                      <w:sz w:val="22"/>
                      <w:szCs w:val="22"/>
                      <w14:ligatures w14:val="none"/>
                    </w:rPr>
                    <w:t> (...) okul ve kurumu,</w:t>
                  </w:r>
                </w:p>
                <w:p w14:paraId="0379E36B"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proofErr w:type="gramStart"/>
                  <w:r w:rsidRPr="00C60281">
                    <w:rPr>
                      <w:rFonts w:ascii="Calibri" w:eastAsia="Times New Roman" w:hAnsi="Calibri" w:cs="Calibri"/>
                      <w:kern w:val="0"/>
                      <w:sz w:val="22"/>
                      <w:szCs w:val="22"/>
                      <w14:ligatures w14:val="none"/>
                    </w:rPr>
                    <w:t>ç</w:t>
                  </w:r>
                  <w:proofErr w:type="gramEnd"/>
                  <w:r w:rsidRPr="00C60281">
                    <w:rPr>
                      <w:rFonts w:ascii="Calibri" w:eastAsia="Times New Roman" w:hAnsi="Calibri" w:cs="Calibri"/>
                      <w:kern w:val="0"/>
                      <w:sz w:val="22"/>
                      <w:szCs w:val="22"/>
                      <w14:ligatures w14:val="none"/>
                    </w:rPr>
                    <w:t>) Eğitim kurumu müdürü: Her tür ve seviyedeki resmî ve özel </w:t>
                  </w:r>
                  <w:r w:rsidRPr="00C60281">
                    <w:rPr>
                      <w:rFonts w:ascii="inherit" w:eastAsia="Times New Roman" w:hAnsi="inherit" w:cs="Calibri"/>
                      <w:b/>
                      <w:bCs/>
                      <w:kern w:val="0"/>
                      <w14:ligatures w14:val="none"/>
                    </w:rPr>
                    <w:t>(Değişik ibare:RG-1/9/2018-30522)</w:t>
                  </w:r>
                  <w:r w:rsidRPr="00C60281">
                    <w:rPr>
                      <w:rFonts w:ascii="Calibri" w:eastAsia="Times New Roman" w:hAnsi="Calibri" w:cs="Calibri"/>
                      <w:kern w:val="0"/>
                      <w:sz w:val="22"/>
                      <w:szCs w:val="22"/>
                      <w14:ligatures w14:val="none"/>
                    </w:rPr>
                    <w:t> </w:t>
                  </w:r>
                  <w:r w:rsidRPr="00C60281">
                    <w:rPr>
                      <w:rFonts w:ascii="inherit" w:eastAsia="Times New Roman" w:hAnsi="inherit" w:cs="Calibri"/>
                      <w:kern w:val="0"/>
                      <w:u w:val="single"/>
                      <w14:ligatures w14:val="none"/>
                    </w:rPr>
                    <w:t>örgün ve hayat boyu öğrenme</w:t>
                  </w:r>
                  <w:r w:rsidRPr="00C60281">
                    <w:rPr>
                      <w:rFonts w:ascii="Calibri" w:eastAsia="Times New Roman" w:hAnsi="Calibri" w:cs="Calibri"/>
                      <w:kern w:val="0"/>
                      <w:sz w:val="22"/>
                      <w:szCs w:val="22"/>
                      <w14:ligatures w14:val="none"/>
                    </w:rPr>
                    <w:t> kurumu müdürünü,</w:t>
                  </w:r>
                </w:p>
                <w:p w14:paraId="76163E95"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Calibri" w:eastAsia="Times New Roman" w:hAnsi="Calibri" w:cs="Calibri"/>
                      <w:kern w:val="0"/>
                      <w:sz w:val="22"/>
                      <w:szCs w:val="22"/>
                      <w14:ligatures w14:val="none"/>
                    </w:rPr>
                    <w:t>d) Gönüllü: Tamamıyla kendi isteği doğrultusunda, dayanışma ve yardımlaşma amacıyla </w:t>
                  </w:r>
                  <w:r w:rsidRPr="00C60281">
                    <w:rPr>
                      <w:rFonts w:ascii="inherit" w:eastAsia="Times New Roman" w:hAnsi="inherit" w:cs="Calibri"/>
                      <w:b/>
                      <w:bCs/>
                      <w:kern w:val="0"/>
                      <w14:ligatures w14:val="none"/>
                    </w:rPr>
                    <w:t xml:space="preserve">(Değişik </w:t>
                  </w:r>
                  <w:proofErr w:type="gramStart"/>
                  <w:r w:rsidRPr="00C60281">
                    <w:rPr>
                      <w:rFonts w:ascii="inherit" w:eastAsia="Times New Roman" w:hAnsi="inherit" w:cs="Calibri"/>
                      <w:b/>
                      <w:bCs/>
                      <w:kern w:val="0"/>
                      <w14:ligatures w14:val="none"/>
                    </w:rPr>
                    <w:t>ibare:RG</w:t>
                  </w:r>
                  <w:proofErr w:type="gramEnd"/>
                  <w:r w:rsidRPr="00C60281">
                    <w:rPr>
                      <w:rFonts w:ascii="inherit" w:eastAsia="Times New Roman" w:hAnsi="inherit" w:cs="Calibri"/>
                      <w:b/>
                      <w:bCs/>
                      <w:kern w:val="0"/>
                      <w14:ligatures w14:val="none"/>
                    </w:rPr>
                    <w:t>-1/9/2018-30522)</w:t>
                  </w:r>
                  <w:r w:rsidRPr="00C60281">
                    <w:rPr>
                      <w:rFonts w:ascii="Calibri" w:eastAsia="Times New Roman" w:hAnsi="Calibri" w:cs="Calibri"/>
                      <w:kern w:val="0"/>
                      <w:sz w:val="22"/>
                      <w:szCs w:val="22"/>
                      <w14:ligatures w14:val="none"/>
                    </w:rPr>
                    <w:t> </w:t>
                  </w:r>
                  <w:r w:rsidRPr="00C60281">
                    <w:rPr>
                      <w:rFonts w:ascii="inherit" w:eastAsia="Times New Roman" w:hAnsi="inherit" w:cs="Calibri"/>
                      <w:kern w:val="0"/>
                      <w:u w:val="single"/>
                      <w14:ligatures w14:val="none"/>
                    </w:rPr>
                    <w:t>çıkar</w:t>
                  </w:r>
                  <w:r w:rsidRPr="00C60281">
                    <w:rPr>
                      <w:rFonts w:ascii="Calibri" w:eastAsia="Times New Roman" w:hAnsi="Calibri" w:cs="Calibri"/>
                      <w:kern w:val="0"/>
                      <w:sz w:val="22"/>
                      <w:szCs w:val="22"/>
                      <w14:ligatures w14:val="none"/>
                    </w:rPr>
                    <w:t> gözetmeksizin hiçbir maddi beklentisi olmadan sadece topluma faydalı olmak arzusuyla fiziksel gücünü, zamanını, bilgi birikimini, yeteneğini ve deneyimini kullanarak öğrenci kulübü ve toplum hizmeti çalışmalarına katkı sağlayan veli, </w:t>
                  </w:r>
                  <w:r w:rsidRPr="00C60281">
                    <w:rPr>
                      <w:rFonts w:ascii="inherit" w:eastAsia="Times New Roman" w:hAnsi="inherit" w:cs="Calibri"/>
                      <w:b/>
                      <w:bCs/>
                      <w:kern w:val="0"/>
                      <w14:ligatures w14:val="none"/>
                    </w:rPr>
                    <w:t>(Mülga ibare:RG-1/9/2018-30522)</w:t>
                  </w:r>
                  <w:r w:rsidRPr="00C60281">
                    <w:rPr>
                      <w:rFonts w:ascii="Calibri" w:eastAsia="Times New Roman" w:hAnsi="Calibri" w:cs="Calibri"/>
                      <w:kern w:val="0"/>
                      <w:sz w:val="22"/>
                      <w:szCs w:val="22"/>
                      <w14:ligatures w14:val="none"/>
                    </w:rPr>
                    <w:t> (...) üniversite, kurum ve kuruluşları,</w:t>
                  </w:r>
                </w:p>
                <w:p w14:paraId="4E6BDB9B"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Calibri" w:eastAsia="Times New Roman" w:hAnsi="Calibri" w:cs="Calibri"/>
                      <w:kern w:val="0"/>
                      <w:sz w:val="22"/>
                      <w:szCs w:val="22"/>
                      <w14:ligatures w14:val="none"/>
                    </w:rPr>
                    <w:t xml:space="preserve">e) Kulüp temsilcisi: Öğrenci kulübü çalışmalarını danışman öğretmen </w:t>
                  </w:r>
                  <w:proofErr w:type="gramStart"/>
                  <w:r w:rsidRPr="00C60281">
                    <w:rPr>
                      <w:rFonts w:ascii="Calibri" w:eastAsia="Times New Roman" w:hAnsi="Calibri" w:cs="Calibri"/>
                      <w:kern w:val="0"/>
                      <w:sz w:val="22"/>
                      <w:szCs w:val="22"/>
                      <w14:ligatures w14:val="none"/>
                    </w:rPr>
                    <w:t>ile birlikte</w:t>
                  </w:r>
                  <w:proofErr w:type="gramEnd"/>
                  <w:r w:rsidRPr="00C60281">
                    <w:rPr>
                      <w:rFonts w:ascii="Calibri" w:eastAsia="Times New Roman" w:hAnsi="Calibri" w:cs="Calibri"/>
                      <w:kern w:val="0"/>
                      <w:sz w:val="22"/>
                      <w:szCs w:val="22"/>
                      <w14:ligatures w14:val="none"/>
                    </w:rPr>
                    <w:t xml:space="preserve"> yürütmek üzere üye öğrencilerin aralarından seçtiği öğrenciyi,</w:t>
                  </w:r>
                </w:p>
                <w:p w14:paraId="1AD49E5B"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Calibri" w:eastAsia="Times New Roman" w:hAnsi="Calibri" w:cs="Calibri"/>
                      <w:kern w:val="0"/>
                      <w:sz w:val="22"/>
                      <w:szCs w:val="22"/>
                      <w14:ligatures w14:val="none"/>
                    </w:rPr>
                    <w:t>f) Öğrenci kulübü: Öğrencilerin öğrenimleri boyunca bilimsel, sosyal, kültürel, sanatsal ve sportif alanlarda eğitim kurumu içi ve dışı etkinliklerde bulunmalarını sağlamak amacıyla oluşturulan grubu,</w:t>
                  </w:r>
                </w:p>
                <w:p w14:paraId="69CBC2C0"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Calibri" w:eastAsia="Times New Roman" w:hAnsi="Calibri" w:cs="Calibri"/>
                      <w:kern w:val="0"/>
                      <w:sz w:val="22"/>
                      <w:szCs w:val="22"/>
                      <w14:ligatures w14:val="none"/>
                    </w:rPr>
                    <w:t>g)</w:t>
                  </w:r>
                  <w:r w:rsidRPr="00C60281">
                    <w:rPr>
                      <w:rFonts w:ascii="inherit" w:eastAsia="Times New Roman" w:hAnsi="inherit" w:cs="Calibri"/>
                      <w:b/>
                      <w:bCs/>
                      <w:kern w:val="0"/>
                      <w14:ligatures w14:val="none"/>
                    </w:rPr>
                    <w:t> (</w:t>
                  </w:r>
                  <w:proofErr w:type="gramStart"/>
                  <w:r w:rsidRPr="00C60281">
                    <w:rPr>
                      <w:rFonts w:ascii="inherit" w:eastAsia="Times New Roman" w:hAnsi="inherit" w:cs="Calibri"/>
                      <w:b/>
                      <w:bCs/>
                      <w:kern w:val="0"/>
                      <w14:ligatures w14:val="none"/>
                    </w:rPr>
                    <w:t>Değişik:RG</w:t>
                  </w:r>
                  <w:proofErr w:type="gramEnd"/>
                  <w:r w:rsidRPr="00C60281">
                    <w:rPr>
                      <w:rFonts w:ascii="inherit" w:eastAsia="Times New Roman" w:hAnsi="inherit" w:cs="Calibri"/>
                      <w:b/>
                      <w:bCs/>
                      <w:kern w:val="0"/>
                      <w14:ligatures w14:val="none"/>
                    </w:rPr>
                    <w:t>-15/10/2020-31275)</w:t>
                  </w:r>
                  <w:r w:rsidRPr="00C60281">
                    <w:rPr>
                      <w:rFonts w:ascii="Calibri" w:eastAsia="Times New Roman" w:hAnsi="Calibri" w:cs="Calibri"/>
                      <w:kern w:val="0"/>
                      <w:sz w:val="22"/>
                      <w:szCs w:val="22"/>
                      <w14:ligatures w14:val="none"/>
                    </w:rPr>
                    <w:t> Sosyal etkinlik: Öğretim programlarının yanında internet üzerinden uzaktan erişim yoluyla veya belirli bir yerde yapılan bilimsel, sosyal, kültürel, sanatsal ve sportif alanlarda öğrenci kulübü ve toplum hizmeti çalışmaları ile bu kapsamdaki diğer etkinlikleri,</w:t>
                  </w:r>
                </w:p>
                <w:p w14:paraId="48FB3AB5"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proofErr w:type="gramStart"/>
                  <w:r w:rsidRPr="00C60281">
                    <w:rPr>
                      <w:rFonts w:ascii="Calibri" w:eastAsia="Times New Roman" w:hAnsi="Calibri" w:cs="Calibri"/>
                      <w:kern w:val="0"/>
                      <w:sz w:val="22"/>
                      <w:szCs w:val="22"/>
                      <w14:ligatures w14:val="none"/>
                    </w:rPr>
                    <w:t>ğ</w:t>
                  </w:r>
                  <w:proofErr w:type="gramEnd"/>
                  <w:r w:rsidRPr="00C60281">
                    <w:rPr>
                      <w:rFonts w:ascii="Calibri" w:eastAsia="Times New Roman" w:hAnsi="Calibri" w:cs="Calibri"/>
                      <w:kern w:val="0"/>
                      <w:sz w:val="22"/>
                      <w:szCs w:val="22"/>
                      <w14:ligatures w14:val="none"/>
                    </w:rPr>
                    <w:t>) Sosyal Etkinlik Modülü: Sosyal etkinlikler kapsamında öğrencilerin seçtiği/seçildiği öğrenci kulübünün, katıldığı toplum hizmetlerinin, yaptığı çalışmaların ve bunlara ilişkin verilen belgelerin işlendiği e-Okul sistemi içinde yer alan modülü,</w:t>
                  </w:r>
                </w:p>
                <w:p w14:paraId="69080E5D"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Calibri" w:eastAsia="Times New Roman" w:hAnsi="Calibri" w:cs="Calibri"/>
                      <w:kern w:val="0"/>
                      <w:sz w:val="22"/>
                      <w:szCs w:val="22"/>
                      <w14:ligatures w14:val="none"/>
                    </w:rPr>
                    <w:t>h) Sosyal etkinlik dosyası: Öğrencinin katılmış olduğu sosyal etkinliklere ait bilgi ve belgelerin tutulduğu dosya,</w:t>
                  </w:r>
                </w:p>
                <w:p w14:paraId="751BF31A"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proofErr w:type="gramStart"/>
                  <w:r w:rsidRPr="00C60281">
                    <w:rPr>
                      <w:rFonts w:ascii="Calibri" w:eastAsia="Times New Roman" w:hAnsi="Calibri" w:cs="Calibri"/>
                      <w:kern w:val="0"/>
                      <w:sz w:val="22"/>
                      <w:szCs w:val="22"/>
                      <w14:ligatures w14:val="none"/>
                    </w:rPr>
                    <w:t>ı</w:t>
                  </w:r>
                  <w:proofErr w:type="gramEnd"/>
                  <w:r w:rsidRPr="00C60281">
                    <w:rPr>
                      <w:rFonts w:ascii="Calibri" w:eastAsia="Times New Roman" w:hAnsi="Calibri" w:cs="Calibri"/>
                      <w:kern w:val="0"/>
                      <w:sz w:val="22"/>
                      <w:szCs w:val="22"/>
                      <w14:ligatures w14:val="none"/>
                    </w:rPr>
                    <w:t>) Sosyal etkinlikler kurulu: Sosyal etkinlikleri planlamak ve yürütülmesini koordine etmek amacıyla oluşturulan kurulu,</w:t>
                  </w:r>
                </w:p>
                <w:p w14:paraId="4C4A2D2C"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Calibri" w:eastAsia="Times New Roman" w:hAnsi="Calibri" w:cs="Calibri"/>
                      <w:kern w:val="0"/>
                      <w:sz w:val="22"/>
                      <w:szCs w:val="22"/>
                      <w14:ligatures w14:val="none"/>
                    </w:rPr>
                    <w:t>i) Toplum hizmeti: Öğrencilerin seviyelerine uygun olarak toplumsal sorunların çözümüne katkı sağlamak amacıyla afet ve acil durum, çevre, eğitim, spor, kültür ve turizm, sağlık ve sosyal hizmetler alanlarında gerçekleştirecekleri çalışmaları,</w:t>
                  </w:r>
                </w:p>
                <w:p w14:paraId="54B3CD38"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Calibri" w:eastAsia="Times New Roman" w:hAnsi="Calibri" w:cs="Calibri"/>
                      <w:kern w:val="0"/>
                      <w:sz w:val="22"/>
                      <w:szCs w:val="22"/>
                      <w14:ligatures w14:val="none"/>
                    </w:rPr>
                    <w:lastRenderedPageBreak/>
                    <w:t>j) </w:t>
                  </w:r>
                  <w:r w:rsidRPr="00C60281">
                    <w:rPr>
                      <w:rFonts w:ascii="inherit" w:eastAsia="Times New Roman" w:hAnsi="inherit" w:cs="Calibri"/>
                      <w:b/>
                      <w:bCs/>
                      <w:kern w:val="0"/>
                      <w14:ligatures w14:val="none"/>
                    </w:rPr>
                    <w:t>(</w:t>
                  </w:r>
                  <w:proofErr w:type="gramStart"/>
                  <w:r w:rsidRPr="00C60281">
                    <w:rPr>
                      <w:rFonts w:ascii="inherit" w:eastAsia="Times New Roman" w:hAnsi="inherit" w:cs="Calibri"/>
                      <w:b/>
                      <w:bCs/>
                      <w:kern w:val="0"/>
                      <w14:ligatures w14:val="none"/>
                    </w:rPr>
                    <w:t>Ek:RG</w:t>
                  </w:r>
                  <w:proofErr w:type="gramEnd"/>
                  <w:r w:rsidRPr="00C60281">
                    <w:rPr>
                      <w:rFonts w:ascii="inherit" w:eastAsia="Times New Roman" w:hAnsi="inherit" w:cs="Calibri"/>
                      <w:b/>
                      <w:bCs/>
                      <w:kern w:val="0"/>
                      <w14:ligatures w14:val="none"/>
                    </w:rPr>
                    <w:t>-12/9/2019-30886)</w:t>
                  </w:r>
                  <w:r w:rsidRPr="00C60281">
                    <w:rPr>
                      <w:rFonts w:ascii="Calibri" w:eastAsia="Times New Roman" w:hAnsi="Calibri" w:cs="Calibri"/>
                      <w:kern w:val="0"/>
                      <w:sz w:val="22"/>
                      <w:szCs w:val="22"/>
                      <w14:ligatures w14:val="none"/>
                    </w:rPr>
                    <w:t> e-Portfolyo: Öğrencilerin ilgi, yetenek ve becerilerinin gelişimsel olarak izlenmesi, değerlendirilmesi ve yönlendirilmesi amacıyla okul içi ve okul dışındaki çalışmalar ile eğitim içerikli diğer faaliyetlere ilişkin belgelerin işlendiği elektronik ortamda tutulan dosyayı,</w:t>
                  </w:r>
                </w:p>
                <w:p w14:paraId="10D4CE30"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Calibri" w:eastAsia="Times New Roman" w:hAnsi="Calibri" w:cs="Calibri"/>
                      <w:kern w:val="0"/>
                      <w:sz w:val="22"/>
                      <w:szCs w:val="22"/>
                      <w14:ligatures w14:val="none"/>
                    </w:rPr>
                    <w:t>k) </w:t>
                  </w:r>
                  <w:r w:rsidRPr="00C60281">
                    <w:rPr>
                      <w:rFonts w:ascii="inherit" w:eastAsia="Times New Roman" w:hAnsi="inherit" w:cs="Calibri"/>
                      <w:b/>
                      <w:bCs/>
                      <w:kern w:val="0"/>
                      <w14:ligatures w14:val="none"/>
                    </w:rPr>
                    <w:t>(</w:t>
                  </w:r>
                  <w:proofErr w:type="gramStart"/>
                  <w:r w:rsidRPr="00C60281">
                    <w:rPr>
                      <w:rFonts w:ascii="inherit" w:eastAsia="Times New Roman" w:hAnsi="inherit" w:cs="Calibri"/>
                      <w:b/>
                      <w:bCs/>
                      <w:kern w:val="0"/>
                      <w14:ligatures w14:val="none"/>
                    </w:rPr>
                    <w:t>Ek:RG</w:t>
                  </w:r>
                  <w:proofErr w:type="gramEnd"/>
                  <w:r w:rsidRPr="00C60281">
                    <w:rPr>
                      <w:rFonts w:ascii="inherit" w:eastAsia="Times New Roman" w:hAnsi="inherit" w:cs="Calibri"/>
                      <w:b/>
                      <w:bCs/>
                      <w:kern w:val="0"/>
                      <w14:ligatures w14:val="none"/>
                    </w:rPr>
                    <w:t>-15/10/2020-31275) </w:t>
                  </w:r>
                  <w:r w:rsidRPr="00C60281">
                    <w:rPr>
                      <w:rFonts w:ascii="Calibri" w:eastAsia="Times New Roman" w:hAnsi="Calibri" w:cs="Calibri"/>
                      <w:kern w:val="0"/>
                      <w:sz w:val="22"/>
                      <w:szCs w:val="22"/>
                      <w14:ligatures w14:val="none"/>
                    </w:rPr>
                    <w:t>Kişisel veri: Kimliği belirli veya belirlenebilir gerçek kişiye ilişkin her türlü bilgiyi,</w:t>
                  </w:r>
                </w:p>
                <w:p w14:paraId="4EF6D00B"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Calibri" w:eastAsia="Times New Roman" w:hAnsi="Calibri" w:cs="Calibri"/>
                      <w:kern w:val="0"/>
                      <w:sz w:val="22"/>
                      <w:szCs w:val="22"/>
                      <w14:ligatures w14:val="none"/>
                    </w:rPr>
                    <w:t>l) </w:t>
                  </w:r>
                  <w:r w:rsidRPr="00C60281">
                    <w:rPr>
                      <w:rFonts w:ascii="inherit" w:eastAsia="Times New Roman" w:hAnsi="inherit" w:cs="Calibri"/>
                      <w:b/>
                      <w:bCs/>
                      <w:kern w:val="0"/>
                      <w14:ligatures w14:val="none"/>
                    </w:rPr>
                    <w:t>(</w:t>
                  </w:r>
                  <w:proofErr w:type="gramStart"/>
                  <w:r w:rsidRPr="00C60281">
                    <w:rPr>
                      <w:rFonts w:ascii="inherit" w:eastAsia="Times New Roman" w:hAnsi="inherit" w:cs="Calibri"/>
                      <w:b/>
                      <w:bCs/>
                      <w:kern w:val="0"/>
                      <w14:ligatures w14:val="none"/>
                    </w:rPr>
                    <w:t>Ek:RG</w:t>
                  </w:r>
                  <w:proofErr w:type="gramEnd"/>
                  <w:r w:rsidRPr="00C60281">
                    <w:rPr>
                      <w:rFonts w:ascii="inherit" w:eastAsia="Times New Roman" w:hAnsi="inherit" w:cs="Calibri"/>
                      <w:b/>
                      <w:bCs/>
                      <w:kern w:val="0"/>
                      <w14:ligatures w14:val="none"/>
                    </w:rPr>
                    <w:t>-15/10/2020-31275) </w:t>
                  </w:r>
                  <w:r w:rsidRPr="00C60281">
                    <w:rPr>
                      <w:rFonts w:ascii="Calibri" w:eastAsia="Times New Roman" w:hAnsi="Calibri" w:cs="Calibri"/>
                      <w:kern w:val="0"/>
                      <w:sz w:val="22"/>
                      <w:szCs w:val="22"/>
                      <w14:ligatures w14:val="none"/>
                    </w:rPr>
                    <w:t>Kişisel verilerin işlenmesi: Kişisel verilerin tamamen veya kısmen otomatik olan ya da herhangi bir veri kayıt sisteminin parçası olmak kaydıyla otomatik olmayan yollarla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işlemi,</w:t>
                  </w:r>
                </w:p>
                <w:p w14:paraId="6D981035"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proofErr w:type="gramStart"/>
                  <w:r w:rsidRPr="00C60281">
                    <w:rPr>
                      <w:rFonts w:ascii="Calibri" w:eastAsia="Times New Roman" w:hAnsi="Calibri" w:cs="Calibri"/>
                      <w:kern w:val="0"/>
                      <w:sz w:val="22"/>
                      <w:szCs w:val="22"/>
                      <w14:ligatures w14:val="none"/>
                    </w:rPr>
                    <w:t>ifade</w:t>
                  </w:r>
                  <w:proofErr w:type="gramEnd"/>
                  <w:r w:rsidRPr="00C60281">
                    <w:rPr>
                      <w:rFonts w:ascii="Calibri" w:eastAsia="Times New Roman" w:hAnsi="Calibri" w:cs="Calibri"/>
                      <w:kern w:val="0"/>
                      <w:sz w:val="22"/>
                      <w:szCs w:val="22"/>
                      <w14:ligatures w14:val="none"/>
                    </w:rPr>
                    <w:t xml:space="preserve"> eder.</w:t>
                  </w:r>
                </w:p>
                <w:p w14:paraId="7DB2B5C4" w14:textId="77777777" w:rsidR="00C60281" w:rsidRPr="00C60281" w:rsidRDefault="00C60281" w:rsidP="00C60281">
                  <w:pPr>
                    <w:spacing w:after="0" w:line="240" w:lineRule="auto"/>
                    <w:ind w:firstLine="567"/>
                    <w:jc w:val="center"/>
                    <w:rPr>
                      <w:rFonts w:ascii="Calibri" w:eastAsia="Times New Roman" w:hAnsi="Calibri" w:cs="Calibri"/>
                      <w:kern w:val="0"/>
                      <w:sz w:val="22"/>
                      <w:szCs w:val="22"/>
                      <w14:ligatures w14:val="none"/>
                    </w:rPr>
                  </w:pPr>
                  <w:r w:rsidRPr="00C60281">
                    <w:rPr>
                      <w:rFonts w:ascii="inherit" w:eastAsia="Times New Roman" w:hAnsi="inherit" w:cs="Calibri"/>
                      <w:b/>
                      <w:bCs/>
                      <w:kern w:val="0"/>
                      <w14:ligatures w14:val="none"/>
                    </w:rPr>
                    <w:t>İKİNCİ BÖLÜM</w:t>
                  </w:r>
                </w:p>
                <w:p w14:paraId="4BF40B6D" w14:textId="77777777" w:rsidR="00C60281" w:rsidRPr="00C60281" w:rsidRDefault="00C60281" w:rsidP="00C60281">
                  <w:pPr>
                    <w:spacing w:after="0" w:line="240" w:lineRule="auto"/>
                    <w:ind w:firstLine="567"/>
                    <w:jc w:val="center"/>
                    <w:rPr>
                      <w:rFonts w:ascii="Calibri" w:eastAsia="Times New Roman" w:hAnsi="Calibri" w:cs="Calibri"/>
                      <w:kern w:val="0"/>
                      <w:sz w:val="22"/>
                      <w:szCs w:val="22"/>
                      <w14:ligatures w14:val="none"/>
                    </w:rPr>
                  </w:pPr>
                  <w:r w:rsidRPr="00C60281">
                    <w:rPr>
                      <w:rFonts w:ascii="inherit" w:eastAsia="Times New Roman" w:hAnsi="inherit" w:cs="Calibri"/>
                      <w:b/>
                      <w:bCs/>
                      <w:kern w:val="0"/>
                      <w14:ligatures w14:val="none"/>
                    </w:rPr>
                    <w:t xml:space="preserve">(Değişik bölüm </w:t>
                  </w:r>
                  <w:proofErr w:type="gramStart"/>
                  <w:r w:rsidRPr="00C60281">
                    <w:rPr>
                      <w:rFonts w:ascii="inherit" w:eastAsia="Times New Roman" w:hAnsi="inherit" w:cs="Calibri"/>
                      <w:b/>
                      <w:bCs/>
                      <w:kern w:val="0"/>
                      <w14:ligatures w14:val="none"/>
                    </w:rPr>
                    <w:t>başlığı:RG</w:t>
                  </w:r>
                  <w:proofErr w:type="gramEnd"/>
                  <w:r w:rsidRPr="00C60281">
                    <w:rPr>
                      <w:rFonts w:ascii="inherit" w:eastAsia="Times New Roman" w:hAnsi="inherit" w:cs="Calibri"/>
                      <w:b/>
                      <w:bCs/>
                      <w:kern w:val="0"/>
                      <w14:ligatures w14:val="none"/>
                    </w:rPr>
                    <w:t>-15/10/2020-31275)</w:t>
                  </w:r>
                </w:p>
                <w:p w14:paraId="6C672BBD" w14:textId="77777777" w:rsidR="00C60281" w:rsidRPr="00C60281" w:rsidRDefault="00C60281" w:rsidP="00C60281">
                  <w:pPr>
                    <w:spacing w:after="0" w:line="240" w:lineRule="auto"/>
                    <w:ind w:firstLine="567"/>
                    <w:jc w:val="center"/>
                    <w:rPr>
                      <w:rFonts w:ascii="Calibri" w:eastAsia="Times New Roman" w:hAnsi="Calibri" w:cs="Calibri"/>
                      <w:kern w:val="0"/>
                      <w:sz w:val="22"/>
                      <w:szCs w:val="22"/>
                      <w14:ligatures w14:val="none"/>
                    </w:rPr>
                  </w:pPr>
                  <w:r w:rsidRPr="00C60281">
                    <w:rPr>
                      <w:rFonts w:ascii="inherit" w:eastAsia="Times New Roman" w:hAnsi="inherit" w:cs="Calibri"/>
                      <w:b/>
                      <w:bCs/>
                      <w:kern w:val="0"/>
                      <w14:ligatures w14:val="none"/>
                    </w:rPr>
                    <w:t>İlkeler, Kişisel Verilerin Korunması, Sosyal Etkinlikler Kurulu ve Görevleri</w:t>
                  </w:r>
                </w:p>
                <w:p w14:paraId="4D05D504"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inherit" w:eastAsia="Times New Roman" w:hAnsi="inherit" w:cs="Calibri"/>
                      <w:b/>
                      <w:bCs/>
                      <w:kern w:val="0"/>
                      <w14:ligatures w14:val="none"/>
                    </w:rPr>
                    <w:t>İlkeler</w:t>
                  </w:r>
                </w:p>
                <w:p w14:paraId="73C9CEE5"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inherit" w:eastAsia="Times New Roman" w:hAnsi="inherit" w:cs="Calibri"/>
                      <w:b/>
                      <w:bCs/>
                      <w:kern w:val="0"/>
                      <w14:ligatures w14:val="none"/>
                    </w:rPr>
                    <w:t>MADDE 5 – </w:t>
                  </w:r>
                  <w:r w:rsidRPr="00C60281">
                    <w:rPr>
                      <w:rFonts w:ascii="Calibri" w:eastAsia="Times New Roman" w:hAnsi="Calibri" w:cs="Calibri"/>
                      <w:kern w:val="0"/>
                      <w:sz w:val="22"/>
                      <w:szCs w:val="22"/>
                      <w14:ligatures w14:val="none"/>
                    </w:rPr>
                    <w:t>(1) Eğitim kurumlarında yürütülecek tüm sosyal etkinlikler 1739 sayılı Kanunda yer alan Türk millî eğitiminin genel ve özel amaçları ile temel ilkelerine uygun olarak düzenlenir.</w:t>
                  </w:r>
                </w:p>
                <w:p w14:paraId="20131C3B"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Calibri" w:eastAsia="Times New Roman" w:hAnsi="Calibri" w:cs="Calibri"/>
                      <w:kern w:val="0"/>
                      <w:sz w:val="22"/>
                      <w:szCs w:val="22"/>
                      <w14:ligatures w14:val="none"/>
                    </w:rPr>
                    <w:t>(2) Sosyal etkinlik çalışmalarında; öğrencilerin gelişim seviyeleri, ilgi, istek, ihtiyaç ve yetenekleri göz önünde bulundurulur.</w:t>
                  </w:r>
                </w:p>
                <w:p w14:paraId="182ED2C9"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Calibri" w:eastAsia="Times New Roman" w:hAnsi="Calibri" w:cs="Calibri"/>
                      <w:kern w:val="0"/>
                      <w:sz w:val="22"/>
                      <w:szCs w:val="22"/>
                      <w14:ligatures w14:val="none"/>
                    </w:rPr>
                    <w:t>(3) Sosyal etkinlik çalışmaları, öncelikle ders saatleri dışında uygulanır. Bu çalışmalar zorunlu hâllerde ders saatleri içinde de uygulanabilir.</w:t>
                  </w:r>
                </w:p>
                <w:p w14:paraId="57592A35"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Calibri" w:eastAsia="Times New Roman" w:hAnsi="Calibri" w:cs="Calibri"/>
                      <w:kern w:val="0"/>
                      <w:sz w:val="22"/>
                      <w:szCs w:val="22"/>
                      <w14:ligatures w14:val="none"/>
                    </w:rPr>
                    <w:t>(4) Sosyal etkinlik çalışmaları, öğrenci kulübü ve toplum hizmeti çalışmaları kapsamında yürütülür.</w:t>
                  </w:r>
                </w:p>
                <w:p w14:paraId="12B50E25"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Calibri" w:eastAsia="Times New Roman" w:hAnsi="Calibri" w:cs="Calibri"/>
                      <w:kern w:val="0"/>
                      <w:sz w:val="22"/>
                      <w:szCs w:val="22"/>
                      <w14:ligatures w14:val="none"/>
                    </w:rPr>
                    <w:t>(5) Her öğrenci, en az bir sanat veya spor dalında beceri kazanacak şekilde uygun bir öğrenci kulübü ile ilişkilendirilir ve bu kulübün çalışmalarına katılır.</w:t>
                  </w:r>
                </w:p>
                <w:p w14:paraId="46EC6194"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Calibri" w:eastAsia="Times New Roman" w:hAnsi="Calibri" w:cs="Calibri"/>
                      <w:kern w:val="0"/>
                      <w:sz w:val="22"/>
                      <w:szCs w:val="22"/>
                      <w14:ligatures w14:val="none"/>
                    </w:rPr>
                    <w:t>(6) Sosyal etkinlikler kapsamında yürütülen bilimsel, sosyal, kültürel, sanatsal ve sportif alanlarda Gençlik ve Spor Bakanlığına bağlı gençlik merkezlerinden de yararlanılır.</w:t>
                  </w:r>
                </w:p>
                <w:p w14:paraId="7568572F"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Calibri" w:eastAsia="Times New Roman" w:hAnsi="Calibri" w:cs="Calibri"/>
                      <w:kern w:val="0"/>
                      <w:sz w:val="22"/>
                      <w:szCs w:val="22"/>
                      <w14:ligatures w14:val="none"/>
                    </w:rPr>
                    <w:t xml:space="preserve">(7) Sosyal etkinlik çalışmalarının planlanmasında eğitim kurumu bölgesinde bulunan gençlere yönelik faaliyet gösteren kamu kurum ve kuruluşları, sivil toplum kuruluşları ile </w:t>
                  </w:r>
                  <w:proofErr w:type="gramStart"/>
                  <w:r w:rsidRPr="00C60281">
                    <w:rPr>
                      <w:rFonts w:ascii="Calibri" w:eastAsia="Times New Roman" w:hAnsi="Calibri" w:cs="Calibri"/>
                      <w:kern w:val="0"/>
                      <w:sz w:val="22"/>
                      <w:szCs w:val="22"/>
                      <w14:ligatures w14:val="none"/>
                    </w:rPr>
                    <w:t>işbirliği</w:t>
                  </w:r>
                  <w:proofErr w:type="gramEnd"/>
                  <w:r w:rsidRPr="00C60281">
                    <w:rPr>
                      <w:rFonts w:ascii="Calibri" w:eastAsia="Times New Roman" w:hAnsi="Calibri" w:cs="Calibri"/>
                      <w:kern w:val="0"/>
                      <w:sz w:val="22"/>
                      <w:szCs w:val="22"/>
                      <w14:ligatures w14:val="none"/>
                    </w:rPr>
                    <w:t xml:space="preserve"> yapılabilir.</w:t>
                  </w:r>
                </w:p>
                <w:p w14:paraId="3EE59FE8"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Calibri" w:eastAsia="Times New Roman" w:hAnsi="Calibri" w:cs="Calibri"/>
                      <w:kern w:val="0"/>
                      <w:sz w:val="22"/>
                      <w:szCs w:val="22"/>
                      <w14:ligatures w14:val="none"/>
                    </w:rPr>
                    <w:t>(8) Sosyal etkinliklerle ilgili gelir-gider iş ve işlemleri okul aile birliği tarafından yürütülür.</w:t>
                  </w:r>
                </w:p>
                <w:p w14:paraId="0A346E9C"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inherit" w:eastAsia="Times New Roman" w:hAnsi="inherit" w:cs="Calibri"/>
                      <w:b/>
                      <w:bCs/>
                      <w:kern w:val="0"/>
                      <w14:ligatures w14:val="none"/>
                    </w:rPr>
                    <w:t>Kişisel verilerin korunması</w:t>
                  </w:r>
                </w:p>
                <w:p w14:paraId="18841CA8"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inherit" w:eastAsia="Times New Roman" w:hAnsi="inherit" w:cs="Calibri"/>
                      <w:b/>
                      <w:bCs/>
                      <w:kern w:val="0"/>
                      <w14:ligatures w14:val="none"/>
                    </w:rPr>
                    <w:t>MADDE 5/A – (</w:t>
                  </w:r>
                  <w:proofErr w:type="gramStart"/>
                  <w:r w:rsidRPr="00C60281">
                    <w:rPr>
                      <w:rFonts w:ascii="inherit" w:eastAsia="Times New Roman" w:hAnsi="inherit" w:cs="Calibri"/>
                      <w:b/>
                      <w:bCs/>
                      <w:kern w:val="0"/>
                      <w14:ligatures w14:val="none"/>
                    </w:rPr>
                    <w:t>Ek:RG</w:t>
                  </w:r>
                  <w:proofErr w:type="gramEnd"/>
                  <w:r w:rsidRPr="00C60281">
                    <w:rPr>
                      <w:rFonts w:ascii="inherit" w:eastAsia="Times New Roman" w:hAnsi="inherit" w:cs="Calibri"/>
                      <w:b/>
                      <w:bCs/>
                      <w:kern w:val="0"/>
                      <w14:ligatures w14:val="none"/>
                    </w:rPr>
                    <w:t>-15/10/2020-31275)</w:t>
                  </w:r>
                </w:p>
                <w:p w14:paraId="1F4C2589"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Calibri" w:eastAsia="Times New Roman" w:hAnsi="Calibri" w:cs="Calibri"/>
                      <w:kern w:val="0"/>
                      <w:sz w:val="22"/>
                      <w:szCs w:val="22"/>
                      <w14:ligatures w14:val="none"/>
                    </w:rPr>
                    <w:t>(1) Bu Yönetmelik kapsamında yürütülen kişisel veri işleme faaliyetlerinde, 24/3/2016 tarihli ve 6698 sayılı Kişisel Verilerin Korunması Kanunu ile bu Kanuna dayanılarak çıkarılan ilgili mevzuatta yer alan usul ve esaslara uyulması zorunludur.</w:t>
                  </w:r>
                </w:p>
                <w:p w14:paraId="4748BDB4"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Calibri" w:eastAsia="Times New Roman" w:hAnsi="Calibri" w:cs="Calibri"/>
                      <w:kern w:val="0"/>
                      <w:sz w:val="22"/>
                      <w:szCs w:val="22"/>
                      <w14:ligatures w14:val="none"/>
                    </w:rPr>
                    <w:t>(2) Bu Yönetmelik kapsamında eğitim kurumlarında yürütülecek her türlü faaliyetler kapsamında okula yeni başlayan öğrenciler için ilk bir ay içinde ve okulda kaldıkları süreyle sınırlı olmak üzere bir defaya mahsus olarak kişisel verilerin işlenmesi ve korunması çerçevesinde öğrenci velisi aydınlatılır ve açık rıza onayı alınır.</w:t>
                  </w:r>
                </w:p>
                <w:p w14:paraId="4CA2806D"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inherit" w:eastAsia="Times New Roman" w:hAnsi="inherit" w:cs="Calibri"/>
                      <w:b/>
                      <w:bCs/>
                      <w:kern w:val="0"/>
                      <w14:ligatures w14:val="none"/>
                    </w:rPr>
                    <w:t>Sosyal etkinlikler kurulu ve görevleri</w:t>
                  </w:r>
                </w:p>
                <w:p w14:paraId="1125ADDE"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inherit" w:eastAsia="Times New Roman" w:hAnsi="inherit" w:cs="Calibri"/>
                      <w:b/>
                      <w:bCs/>
                      <w:kern w:val="0"/>
                      <w14:ligatures w14:val="none"/>
                    </w:rPr>
                    <w:t>MADDE 6 –</w:t>
                  </w:r>
                  <w:r w:rsidRPr="00C60281">
                    <w:rPr>
                      <w:rFonts w:ascii="Calibri" w:eastAsia="Times New Roman" w:hAnsi="Calibri" w:cs="Calibri"/>
                      <w:kern w:val="0"/>
                      <w:sz w:val="22"/>
                      <w:szCs w:val="22"/>
                      <w14:ligatures w14:val="none"/>
                    </w:rPr>
                    <w:t> (1) Sosyal etkinlikler kurulu, eğitim kurumu müdürünün veya görevlendireceği bir müdür yardımcısının başkanlığında, öğretmenler kurulunda danışman öğretmen olarak belirlenen öğretmenler arasından eğitim kurumu müdürünün belirlediği üç öğretmen, öğrenci kulübü temsilcilerinin kendi aralarından seçecekleri iki öğrenci ile okul-aile birliğince belirlenen bir veliden oluşur. Birleştirilmiş sınıf uygulaması yapılan eğitim kurumlarında, bu etkinlikler mevcut öğretmen/öğretmenlerle eğitim kurumunun imkânları dâhilinde yürütülür.</w:t>
                  </w:r>
                </w:p>
                <w:p w14:paraId="6D8BD013"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Calibri" w:eastAsia="Times New Roman" w:hAnsi="Calibri" w:cs="Calibri"/>
                      <w:kern w:val="0"/>
                      <w:sz w:val="22"/>
                      <w:szCs w:val="22"/>
                      <w14:ligatures w14:val="none"/>
                    </w:rPr>
                    <w:t>(2) </w:t>
                  </w:r>
                  <w:r w:rsidRPr="00C60281">
                    <w:rPr>
                      <w:rFonts w:ascii="inherit" w:eastAsia="Times New Roman" w:hAnsi="inherit" w:cs="Calibri"/>
                      <w:b/>
                      <w:bCs/>
                      <w:kern w:val="0"/>
                      <w14:ligatures w14:val="none"/>
                    </w:rPr>
                    <w:t>(</w:t>
                  </w:r>
                  <w:proofErr w:type="gramStart"/>
                  <w:r w:rsidRPr="00C60281">
                    <w:rPr>
                      <w:rFonts w:ascii="inherit" w:eastAsia="Times New Roman" w:hAnsi="inherit" w:cs="Calibri"/>
                      <w:b/>
                      <w:bCs/>
                      <w:kern w:val="0"/>
                      <w14:ligatures w14:val="none"/>
                    </w:rPr>
                    <w:t>Değişik:RG</w:t>
                  </w:r>
                  <w:proofErr w:type="gramEnd"/>
                  <w:r w:rsidRPr="00C60281">
                    <w:rPr>
                      <w:rFonts w:ascii="inherit" w:eastAsia="Times New Roman" w:hAnsi="inherit" w:cs="Calibri"/>
                      <w:b/>
                      <w:bCs/>
                      <w:kern w:val="0"/>
                      <w14:ligatures w14:val="none"/>
                    </w:rPr>
                    <w:t>-1/9/2018-30522)</w:t>
                  </w:r>
                  <w:r w:rsidRPr="00C60281">
                    <w:rPr>
                      <w:rFonts w:ascii="Calibri" w:eastAsia="Times New Roman" w:hAnsi="Calibri" w:cs="Calibri"/>
                      <w:kern w:val="0"/>
                      <w:sz w:val="22"/>
                      <w:szCs w:val="22"/>
                      <w14:ligatures w14:val="none"/>
                    </w:rPr>
                    <w:t> Kurul, eğitim kurumunda bir eğitim ve öğretim yılı içerisinde yapılacak sosyal etkinliklerle ilgili iş ve işlemleri eylül ayından itibaren planlar ve yürütür.</w:t>
                  </w:r>
                </w:p>
                <w:p w14:paraId="27BA4C1C"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Calibri" w:eastAsia="Times New Roman" w:hAnsi="Calibri" w:cs="Calibri"/>
                      <w:kern w:val="0"/>
                      <w:sz w:val="22"/>
                      <w:szCs w:val="22"/>
                      <w14:ligatures w14:val="none"/>
                    </w:rPr>
                    <w:t>(3) Kurul, eylül ayında yapılmış olan planlamaya ek olarak eğitim ve öğretim yılı içerisinde değişen ve gelişen şartlara, oluşan istek ve ihtiyaçlara göre sosyal etkinliklerle ilgili yeni planlamalar yapabilir ve kararlar alabilir.</w:t>
                  </w:r>
                </w:p>
                <w:p w14:paraId="31069488"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Calibri" w:eastAsia="Times New Roman" w:hAnsi="Calibri" w:cs="Calibri"/>
                      <w:kern w:val="0"/>
                      <w:sz w:val="22"/>
                      <w:szCs w:val="22"/>
                      <w14:ligatures w14:val="none"/>
                    </w:rPr>
                    <w:t>(4) Sosyal etkinlikler kurulunun etkinliklerle ilgili planlama ve kararları, eğitim kurumu müdürünün onayından sonra yürürlüğe girer.</w:t>
                  </w:r>
                </w:p>
                <w:p w14:paraId="647CEE62"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Calibri" w:eastAsia="Times New Roman" w:hAnsi="Calibri" w:cs="Calibri"/>
                      <w:kern w:val="0"/>
                      <w:sz w:val="22"/>
                      <w:szCs w:val="22"/>
                      <w14:ligatures w14:val="none"/>
                    </w:rPr>
                    <w:t>(5) Kurul, sene başı öğretmenler kurulunda belirlenen anılacak ya da kutlanacak belirli gün ve haftaların öğrenci kulüplerine dağılımını, hangilerinin sınıf içi, sınıflar arası, eğitim kurumu düzeyinde ya da eğitim kurumu dışında gerçekleştirileceğine yönelik planlanmayı yapar ve eğitim kurumu müdürünün onayına sunar.</w:t>
                  </w:r>
                </w:p>
                <w:p w14:paraId="27D222A9"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Calibri" w:eastAsia="Times New Roman" w:hAnsi="Calibri" w:cs="Calibri"/>
                      <w:kern w:val="0"/>
                      <w:sz w:val="22"/>
                      <w:szCs w:val="22"/>
                      <w14:ligatures w14:val="none"/>
                    </w:rPr>
                    <w:t>(6) Kurul, sosyal etkinliklerin verimli bir şekilde yürütülmesi için danışman öğretmenler, öğretmenler, öğrenciler, gönüllü veliler ve diğer ilgililerle iş birliği yapar.</w:t>
                  </w:r>
                </w:p>
                <w:p w14:paraId="438866F1"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Calibri" w:eastAsia="Times New Roman" w:hAnsi="Calibri" w:cs="Calibri"/>
                      <w:kern w:val="0"/>
                      <w:sz w:val="22"/>
                      <w:szCs w:val="22"/>
                      <w14:ligatures w14:val="none"/>
                    </w:rPr>
                    <w:lastRenderedPageBreak/>
                    <w:t>(7) Kurulun sekretarya işleri eğitim kurumu müdürlüğünce yürütülür.</w:t>
                  </w:r>
                </w:p>
                <w:p w14:paraId="62E1F235"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Calibri" w:eastAsia="Times New Roman" w:hAnsi="Calibri" w:cs="Calibri"/>
                      <w:kern w:val="0"/>
                      <w:sz w:val="22"/>
                      <w:szCs w:val="22"/>
                      <w14:ligatures w14:val="none"/>
                    </w:rPr>
                    <w:t>(8) Kurul tarafından yapılan iş ve işlemler, öğretmenler kurulu toplantılarında değerlendirilir.</w:t>
                  </w:r>
                </w:p>
                <w:p w14:paraId="1115C01C"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Calibri" w:eastAsia="Times New Roman" w:hAnsi="Calibri" w:cs="Calibri"/>
                      <w:kern w:val="0"/>
                      <w:sz w:val="22"/>
                      <w:szCs w:val="22"/>
                      <w14:ligatures w14:val="none"/>
                    </w:rPr>
                    <w:t>(9) Kurul, sosyal etkinlik başarı belgesi verilecek öğrencileri belirler, buna ilişkin listeyi eğitim kurumu müdürünün onayına sunar.</w:t>
                  </w:r>
                </w:p>
                <w:p w14:paraId="0A77B862" w14:textId="77777777" w:rsidR="00C60281" w:rsidRPr="00C60281" w:rsidRDefault="00C60281" w:rsidP="00C60281">
                  <w:pPr>
                    <w:spacing w:after="0" w:line="240" w:lineRule="auto"/>
                    <w:ind w:firstLine="567"/>
                    <w:jc w:val="center"/>
                    <w:rPr>
                      <w:rFonts w:ascii="Calibri" w:eastAsia="Times New Roman" w:hAnsi="Calibri" w:cs="Calibri"/>
                      <w:kern w:val="0"/>
                      <w:sz w:val="22"/>
                      <w:szCs w:val="22"/>
                      <w14:ligatures w14:val="none"/>
                    </w:rPr>
                  </w:pPr>
                  <w:r w:rsidRPr="00C60281">
                    <w:rPr>
                      <w:rFonts w:ascii="inherit" w:eastAsia="Times New Roman" w:hAnsi="inherit" w:cs="Calibri"/>
                      <w:b/>
                      <w:bCs/>
                      <w:kern w:val="0"/>
                      <w14:ligatures w14:val="none"/>
                    </w:rPr>
                    <w:t>ÜÇÜNCÜ BÖLÜM</w:t>
                  </w:r>
                </w:p>
                <w:p w14:paraId="2DE942A6" w14:textId="77777777" w:rsidR="00C60281" w:rsidRPr="00C60281" w:rsidRDefault="00C60281" w:rsidP="00C60281">
                  <w:pPr>
                    <w:spacing w:after="0" w:line="240" w:lineRule="auto"/>
                    <w:ind w:firstLine="567"/>
                    <w:jc w:val="center"/>
                    <w:rPr>
                      <w:rFonts w:ascii="Calibri" w:eastAsia="Times New Roman" w:hAnsi="Calibri" w:cs="Calibri"/>
                      <w:kern w:val="0"/>
                      <w:sz w:val="22"/>
                      <w:szCs w:val="22"/>
                      <w14:ligatures w14:val="none"/>
                    </w:rPr>
                  </w:pPr>
                  <w:r w:rsidRPr="00C60281">
                    <w:rPr>
                      <w:rFonts w:ascii="inherit" w:eastAsia="Times New Roman" w:hAnsi="inherit" w:cs="Calibri"/>
                      <w:b/>
                      <w:bCs/>
                      <w:kern w:val="0"/>
                      <w14:ligatures w14:val="none"/>
                    </w:rPr>
                    <w:t>Sosyal Etkinlikler</w:t>
                  </w:r>
                </w:p>
                <w:p w14:paraId="68AE92E0"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inherit" w:eastAsia="Times New Roman" w:hAnsi="inherit" w:cs="Calibri"/>
                      <w:b/>
                      <w:bCs/>
                      <w:kern w:val="0"/>
                      <w14:ligatures w14:val="none"/>
                    </w:rPr>
                    <w:t>Sosyal etkinliklerin alanı</w:t>
                  </w:r>
                </w:p>
                <w:p w14:paraId="0C457A8A"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inherit" w:eastAsia="Times New Roman" w:hAnsi="inherit" w:cs="Calibri"/>
                      <w:b/>
                      <w:bCs/>
                      <w:kern w:val="0"/>
                      <w14:ligatures w14:val="none"/>
                    </w:rPr>
                    <w:t>MADDE 7 –</w:t>
                  </w:r>
                  <w:r w:rsidRPr="00C60281">
                    <w:rPr>
                      <w:rFonts w:ascii="Calibri" w:eastAsia="Times New Roman" w:hAnsi="Calibri" w:cs="Calibri"/>
                      <w:kern w:val="0"/>
                      <w:sz w:val="22"/>
                      <w:szCs w:val="22"/>
                      <w14:ligatures w14:val="none"/>
                    </w:rPr>
                    <w:t> (1) </w:t>
                  </w:r>
                  <w:r w:rsidRPr="00C60281">
                    <w:rPr>
                      <w:rFonts w:ascii="inherit" w:eastAsia="Times New Roman" w:hAnsi="inherit" w:cs="Calibri"/>
                      <w:b/>
                      <w:bCs/>
                      <w:kern w:val="0"/>
                      <w14:ligatures w14:val="none"/>
                    </w:rPr>
                    <w:t>(Değişik:RG-15/10/2020-31275)</w:t>
                  </w:r>
                  <w:r w:rsidRPr="00C60281">
                    <w:rPr>
                      <w:rFonts w:ascii="Calibri" w:eastAsia="Times New Roman" w:hAnsi="Calibri" w:cs="Calibri"/>
                      <w:kern w:val="0"/>
                      <w:sz w:val="22"/>
                      <w:szCs w:val="22"/>
                      <w14:ligatures w14:val="none"/>
                    </w:rPr>
                    <w:t> Eğitim kurumlarında öğrencilerde özgüven ve sorumluluk duygusu geliştirmek, öğrencileri şiddet ve zararlı alışkanlıklardan korumak, öğrencilere yeni ilgi alanları ve beceriler kazandırmak, öğrencilerin yeteneklerini sergilemesine imkân vermek, millî, manevi ve kültürel değerleri yaşatmak, yaygınlaştırmak ve bu değerlerin yeni nesillere aktarımını sağlamak, öğrencilerde gönüllülük bilincini özendirmek, engellilik, yaşlılık, insan ve çocuk hakları ile ilgili konularda farkındalık oluşturmak amacıyla bilimsel, sosyal, kültürel, sanatsal ve sportif alanlarda sosyal etkinlik çalışmaları yapılır.</w:t>
                  </w:r>
                </w:p>
                <w:p w14:paraId="607AA778"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Calibri" w:eastAsia="Times New Roman" w:hAnsi="Calibri" w:cs="Calibri"/>
                      <w:kern w:val="0"/>
                      <w:sz w:val="22"/>
                      <w:szCs w:val="22"/>
                      <w14:ligatures w14:val="none"/>
                    </w:rPr>
                    <w:t>(2) Öğrenci kulübü ve toplum hizmeti çalışmaları kapsamında; yarışma, tören, mezuniyet günü, tanıtım günü, anma günü, yayın, müzik, halk oyunu, tiyatro, kampanya, ziyaret, gösteri, şenlik, şiir dinletisi, turnuva, konferans, panel, sempozyum, imza günü, fuar, sergi, kermes, gezi, proje hazırlama ve benzeri etkinlikler ile okul içi izcilik ve gençlik kampları faaliyetleri ile sportif yarışmalar yapılabilir.</w:t>
                  </w:r>
                </w:p>
                <w:p w14:paraId="5C778E4B"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Calibri" w:eastAsia="Times New Roman" w:hAnsi="Calibri" w:cs="Calibri"/>
                      <w:kern w:val="0"/>
                      <w:sz w:val="22"/>
                      <w:szCs w:val="22"/>
                      <w14:ligatures w14:val="none"/>
                    </w:rPr>
                    <w:t>(3) </w:t>
                  </w:r>
                  <w:r w:rsidRPr="00C60281">
                    <w:rPr>
                      <w:rFonts w:ascii="inherit" w:eastAsia="Times New Roman" w:hAnsi="inherit" w:cs="Calibri"/>
                      <w:b/>
                      <w:bCs/>
                      <w:kern w:val="0"/>
                      <w14:ligatures w14:val="none"/>
                    </w:rPr>
                    <w:t>(</w:t>
                  </w:r>
                  <w:proofErr w:type="gramStart"/>
                  <w:r w:rsidRPr="00C60281">
                    <w:rPr>
                      <w:rFonts w:ascii="inherit" w:eastAsia="Times New Roman" w:hAnsi="inherit" w:cs="Calibri"/>
                      <w:b/>
                      <w:bCs/>
                      <w:kern w:val="0"/>
                      <w14:ligatures w14:val="none"/>
                    </w:rPr>
                    <w:t>Değişik:RG</w:t>
                  </w:r>
                  <w:proofErr w:type="gramEnd"/>
                  <w:r w:rsidRPr="00C60281">
                    <w:rPr>
                      <w:rFonts w:ascii="inherit" w:eastAsia="Times New Roman" w:hAnsi="inherit" w:cs="Calibri"/>
                      <w:b/>
                      <w:bCs/>
                      <w:kern w:val="0"/>
                      <w14:ligatures w14:val="none"/>
                    </w:rPr>
                    <w:t>-1/9/2018-30522)</w:t>
                  </w:r>
                  <w:r w:rsidRPr="00C60281">
                    <w:rPr>
                      <w:rFonts w:ascii="Calibri" w:eastAsia="Times New Roman" w:hAnsi="Calibri" w:cs="Calibri"/>
                      <w:kern w:val="0"/>
                      <w:sz w:val="22"/>
                      <w:szCs w:val="22"/>
                      <w14:ligatures w14:val="none"/>
                    </w:rPr>
                    <w:t> Çalışmalara katılan öğrencilere Sosyal Etkinlik Katılım Belgesi (EK-1), çalışmalarda üstün gayret gösteren öğrencilere Sosyal Etkinlik Başarı Belgesi (EK-2), katkı sağlayan öğretmen, veli, üniversite, kurum ve kuruluşlara ise eğitim kurumu müdürü tarafından Sosyal Etkinlik Teşekkür Belgesi (EK-3) verilir. Sosyal Etkinlik Başarı Belgesi alan öğrenciler, okul-aile birliği imkânları ölçüsünde ayrıca ödüllendirilebilir.</w:t>
                  </w:r>
                </w:p>
                <w:p w14:paraId="719ABC11"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Calibri" w:eastAsia="Times New Roman" w:hAnsi="Calibri" w:cs="Calibri"/>
                      <w:kern w:val="0"/>
                      <w:sz w:val="22"/>
                      <w:szCs w:val="22"/>
                      <w14:ligatures w14:val="none"/>
                    </w:rPr>
                    <w:t>(4) Halk eğitim merkezleri, meslekî eğitim merkezleri ile açık öğretim okullarında bu etkinlikler isteğe bağlı olarak düzenlenebilir.</w:t>
                  </w:r>
                </w:p>
                <w:p w14:paraId="582DDCCC"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Calibri" w:eastAsia="Times New Roman" w:hAnsi="Calibri" w:cs="Calibri"/>
                      <w:kern w:val="0"/>
                      <w:sz w:val="22"/>
                      <w:szCs w:val="22"/>
                      <w14:ligatures w14:val="none"/>
                    </w:rPr>
                    <w:t>(5) Açık öğretim okullarında öğrenim gören öğrencilerden ortaokul seviyesinde olanlar 15 yaşını, ortaöğretim seviyesinde olanlar 18 yaşını tamamlamamış olmak kaydıyla aynı düzeydeki istediği bir örgün eğitim kurumunda, yüz yüze eğitim alanlar ise bu eğitimi aldıkları eğitim kurumlarında isteğe bağlı olarak sosyal etkinliklere katılabilirler. Eğitim kurumlarında, sosyal etkinlikler kapsamında oluşturulan her bir kulüp için en fazla iki kontenjan kullanılır. Sosyal etkinliklere katılanların, olumsuz bir fiil ve davranışı sosyal etkinlikler kurulunca tespit edilmesi ve buna ilişkin düzenlenecek rapora bağlı olarak eğitim kurumu müdürlüğünce bu öğrencinin sosyal etkinliklere katılımı iptal edilir.</w:t>
                  </w:r>
                </w:p>
                <w:p w14:paraId="727C6B6D"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Calibri" w:eastAsia="Times New Roman" w:hAnsi="Calibri" w:cs="Calibri"/>
                      <w:kern w:val="0"/>
                      <w:sz w:val="22"/>
                      <w:szCs w:val="22"/>
                      <w14:ligatures w14:val="none"/>
                    </w:rPr>
                    <w:t>(6) Sosyal etkinlik çalışmalarında görev alacaklardan sertifika sahibi olanlara öncelik verilir.</w:t>
                  </w:r>
                </w:p>
                <w:p w14:paraId="2A323553"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Calibri" w:eastAsia="Times New Roman" w:hAnsi="Calibri" w:cs="Calibri"/>
                      <w:kern w:val="0"/>
                      <w:sz w:val="22"/>
                      <w:szCs w:val="22"/>
                      <w14:ligatures w14:val="none"/>
                    </w:rPr>
                    <w:t>(7) </w:t>
                  </w:r>
                  <w:r w:rsidRPr="00C60281">
                    <w:rPr>
                      <w:rFonts w:ascii="inherit" w:eastAsia="Times New Roman" w:hAnsi="inherit" w:cs="Calibri"/>
                      <w:b/>
                      <w:bCs/>
                      <w:kern w:val="0"/>
                      <w14:ligatures w14:val="none"/>
                    </w:rPr>
                    <w:t>(</w:t>
                  </w:r>
                  <w:proofErr w:type="gramStart"/>
                  <w:r w:rsidRPr="00C60281">
                    <w:rPr>
                      <w:rFonts w:ascii="inherit" w:eastAsia="Times New Roman" w:hAnsi="inherit" w:cs="Calibri"/>
                      <w:b/>
                      <w:bCs/>
                      <w:kern w:val="0"/>
                      <w14:ligatures w14:val="none"/>
                    </w:rPr>
                    <w:t>Ek:RG</w:t>
                  </w:r>
                  <w:proofErr w:type="gramEnd"/>
                  <w:r w:rsidRPr="00C60281">
                    <w:rPr>
                      <w:rFonts w:ascii="inherit" w:eastAsia="Times New Roman" w:hAnsi="inherit" w:cs="Calibri"/>
                      <w:b/>
                      <w:bCs/>
                      <w:kern w:val="0"/>
                      <w14:ligatures w14:val="none"/>
                    </w:rPr>
                    <w:t>-1/9/2018-30522)</w:t>
                  </w:r>
                  <w:r w:rsidRPr="00C60281">
                    <w:rPr>
                      <w:rFonts w:ascii="Calibri" w:eastAsia="Times New Roman" w:hAnsi="Calibri" w:cs="Calibri"/>
                      <w:kern w:val="0"/>
                      <w:sz w:val="22"/>
                      <w:szCs w:val="22"/>
                      <w14:ligatures w14:val="none"/>
                    </w:rPr>
                    <w:t> Bu Yönetmelikte ifade edilen e-Okul Sistemi Sosyal Etkinlik Modülünün kullanımına yönelik usul ve esaslar Bakanlıkça hazırlanan yönerge ve/veya kılavuz ile belirlenir.</w:t>
                  </w:r>
                </w:p>
                <w:p w14:paraId="63348D63"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Calibri" w:eastAsia="Times New Roman" w:hAnsi="Calibri" w:cs="Calibri"/>
                      <w:kern w:val="0"/>
                      <w:sz w:val="22"/>
                      <w:szCs w:val="22"/>
                      <w14:ligatures w14:val="none"/>
                    </w:rPr>
                    <w:t>(8) </w:t>
                  </w:r>
                  <w:r w:rsidRPr="00C60281">
                    <w:rPr>
                      <w:rFonts w:ascii="inherit" w:eastAsia="Times New Roman" w:hAnsi="inherit" w:cs="Calibri"/>
                      <w:b/>
                      <w:bCs/>
                      <w:kern w:val="0"/>
                      <w14:ligatures w14:val="none"/>
                    </w:rPr>
                    <w:t>(</w:t>
                  </w:r>
                  <w:proofErr w:type="gramStart"/>
                  <w:r w:rsidRPr="00C60281">
                    <w:rPr>
                      <w:rFonts w:ascii="inherit" w:eastAsia="Times New Roman" w:hAnsi="inherit" w:cs="Calibri"/>
                      <w:b/>
                      <w:bCs/>
                      <w:kern w:val="0"/>
                      <w14:ligatures w14:val="none"/>
                    </w:rPr>
                    <w:t>Ek:RG</w:t>
                  </w:r>
                  <w:proofErr w:type="gramEnd"/>
                  <w:r w:rsidRPr="00C60281">
                    <w:rPr>
                      <w:rFonts w:ascii="inherit" w:eastAsia="Times New Roman" w:hAnsi="inherit" w:cs="Calibri"/>
                      <w:b/>
                      <w:bCs/>
                      <w:kern w:val="0"/>
                      <w14:ligatures w14:val="none"/>
                    </w:rPr>
                    <w:t>-12/9/2019-30886)</w:t>
                  </w:r>
                  <w:r w:rsidRPr="00C60281">
                    <w:rPr>
                      <w:rFonts w:ascii="Calibri" w:eastAsia="Times New Roman" w:hAnsi="Calibri" w:cs="Calibri"/>
                      <w:kern w:val="0"/>
                      <w:sz w:val="22"/>
                      <w:szCs w:val="22"/>
                      <w14:ligatures w14:val="none"/>
                    </w:rPr>
                    <w:t> Yetenekli öğrencilerden isteyenlerin antrenmanlara katılımları ve eğitimleri için il/ilçe millî eğitim müdürlükleri ile mahalle spor kulüpleri arasında yapılacak protokol hükümleri çerçevesinde izinli sayılmaları sağlanır. Öğrencilerin aldığı belgeler e-portfolyo kapsamında e-Okul Sistemi Sosyal Etkinlik Modülüne işlenir.</w:t>
                  </w:r>
                </w:p>
                <w:p w14:paraId="7220FFCE"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Calibri" w:eastAsia="Times New Roman" w:hAnsi="Calibri" w:cs="Calibri"/>
                      <w:kern w:val="0"/>
                      <w:sz w:val="22"/>
                      <w:szCs w:val="22"/>
                      <w14:ligatures w14:val="none"/>
                    </w:rPr>
                    <w:t>(9) </w:t>
                  </w:r>
                  <w:r w:rsidRPr="00C60281">
                    <w:rPr>
                      <w:rFonts w:ascii="inherit" w:eastAsia="Times New Roman" w:hAnsi="inherit" w:cs="Calibri"/>
                      <w:b/>
                      <w:bCs/>
                      <w:kern w:val="0"/>
                      <w14:ligatures w14:val="none"/>
                    </w:rPr>
                    <w:t>(</w:t>
                  </w:r>
                  <w:proofErr w:type="gramStart"/>
                  <w:r w:rsidRPr="00C60281">
                    <w:rPr>
                      <w:rFonts w:ascii="inherit" w:eastAsia="Times New Roman" w:hAnsi="inherit" w:cs="Calibri"/>
                      <w:b/>
                      <w:bCs/>
                      <w:kern w:val="0"/>
                      <w14:ligatures w14:val="none"/>
                    </w:rPr>
                    <w:t>Ek:RG</w:t>
                  </w:r>
                  <w:proofErr w:type="gramEnd"/>
                  <w:r w:rsidRPr="00C60281">
                    <w:rPr>
                      <w:rFonts w:ascii="inherit" w:eastAsia="Times New Roman" w:hAnsi="inherit" w:cs="Calibri"/>
                      <w:b/>
                      <w:bCs/>
                      <w:kern w:val="0"/>
                      <w14:ligatures w14:val="none"/>
                    </w:rPr>
                    <w:t>-12/9/2019-30886) </w:t>
                  </w:r>
                  <w:r w:rsidRPr="00C60281">
                    <w:rPr>
                      <w:rFonts w:ascii="Calibri" w:eastAsia="Times New Roman" w:hAnsi="Calibri" w:cs="Calibri"/>
                      <w:kern w:val="0"/>
                      <w:sz w:val="22"/>
                      <w:szCs w:val="22"/>
                      <w14:ligatures w14:val="none"/>
                    </w:rPr>
                    <w:t>Eğitim ve öğretimin daha etkili ve verimli olması için; doğal, tarihî ve kültürel mekânlar ile bilim merkezleri, sanat merkezleri, teknopark ve müzeler gibi okul dışı öğrenme ortamları, ders programlarında yer alan kazanımlar doğrultusunda etkin olarak kullanılır.</w:t>
                  </w:r>
                </w:p>
                <w:p w14:paraId="770270CD"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inherit" w:eastAsia="Times New Roman" w:hAnsi="inherit" w:cs="Calibri"/>
                      <w:b/>
                      <w:bCs/>
                      <w:kern w:val="0"/>
                      <w14:ligatures w14:val="none"/>
                    </w:rPr>
                    <w:t>Öğrenci kulübü ve çalışma esasları</w:t>
                  </w:r>
                </w:p>
                <w:p w14:paraId="33AE6920"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inherit" w:eastAsia="Times New Roman" w:hAnsi="inherit" w:cs="Calibri"/>
                      <w:b/>
                      <w:bCs/>
                      <w:kern w:val="0"/>
                      <w14:ligatures w14:val="none"/>
                    </w:rPr>
                    <w:t>MADDE 8 – </w:t>
                  </w:r>
                  <w:r w:rsidRPr="00C60281">
                    <w:rPr>
                      <w:rFonts w:ascii="Calibri" w:eastAsia="Times New Roman" w:hAnsi="Calibri" w:cs="Calibri"/>
                      <w:kern w:val="0"/>
                      <w:sz w:val="22"/>
                      <w:szCs w:val="22"/>
                      <w14:ligatures w14:val="none"/>
                    </w:rPr>
                    <w:t>(1) Eğitim kurumlarında, Öğrenci Kulüpleri Çizelgesindeki (EK-4) öğrenci kulüplerinden gerekli görülenlerle çevrenin ekonomik, sosyal, kültürel ve coğrafi özellikleri ve öğrencilerin istekleri de dikkate alınarak eğitim kurumunun türü, </w:t>
                  </w:r>
                  <w:r w:rsidRPr="00C60281">
                    <w:rPr>
                      <w:rFonts w:ascii="inherit" w:eastAsia="Times New Roman" w:hAnsi="inherit" w:cs="Calibri"/>
                      <w:b/>
                      <w:bCs/>
                      <w:kern w:val="0"/>
                      <w14:ligatures w14:val="none"/>
                    </w:rPr>
                    <w:t xml:space="preserve">(Ek </w:t>
                  </w:r>
                  <w:proofErr w:type="gramStart"/>
                  <w:r w:rsidRPr="00C60281">
                    <w:rPr>
                      <w:rFonts w:ascii="inherit" w:eastAsia="Times New Roman" w:hAnsi="inherit" w:cs="Calibri"/>
                      <w:b/>
                      <w:bCs/>
                      <w:kern w:val="0"/>
                      <w14:ligatures w14:val="none"/>
                    </w:rPr>
                    <w:t>ibare:RG</w:t>
                  </w:r>
                  <w:proofErr w:type="gramEnd"/>
                  <w:r w:rsidRPr="00C60281">
                    <w:rPr>
                      <w:rFonts w:ascii="inherit" w:eastAsia="Times New Roman" w:hAnsi="inherit" w:cs="Calibri"/>
                      <w:b/>
                      <w:bCs/>
                      <w:kern w:val="0"/>
                      <w14:ligatures w14:val="none"/>
                    </w:rPr>
                    <w:t>-12/9/2019-30886)</w:t>
                  </w:r>
                  <w:r w:rsidRPr="00C60281">
                    <w:rPr>
                      <w:rFonts w:ascii="Calibri" w:eastAsia="Times New Roman" w:hAnsi="Calibri" w:cs="Calibri"/>
                      <w:kern w:val="0"/>
                      <w:sz w:val="22"/>
                      <w:szCs w:val="22"/>
                      <w14:ligatures w14:val="none"/>
                    </w:rPr>
                    <w:t> </w:t>
                  </w:r>
                  <w:r w:rsidRPr="00C60281">
                    <w:rPr>
                      <w:rFonts w:ascii="inherit" w:eastAsia="Times New Roman" w:hAnsi="inherit" w:cs="Calibri"/>
                      <w:kern w:val="0"/>
                      <w:u w:val="single"/>
                      <w14:ligatures w14:val="none"/>
                    </w:rPr>
                    <w:t>meslek alanlarının özellikleri,</w:t>
                  </w:r>
                  <w:r w:rsidRPr="00C60281">
                    <w:rPr>
                      <w:rFonts w:ascii="Calibri" w:eastAsia="Times New Roman" w:hAnsi="Calibri" w:cs="Calibri"/>
                      <w:kern w:val="0"/>
                      <w:sz w:val="22"/>
                      <w:szCs w:val="22"/>
                      <w14:ligatures w14:val="none"/>
                    </w:rPr>
                    <w:t> imkân ve şartları ölçüsünde öğretmenler kurulu kararıyla farklı öğrenci kulüpleri de kurulabilir.</w:t>
                  </w:r>
                </w:p>
                <w:p w14:paraId="4503C5D2"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Calibri" w:eastAsia="Times New Roman" w:hAnsi="Calibri" w:cs="Calibri"/>
                      <w:kern w:val="0"/>
                      <w:sz w:val="22"/>
                      <w:szCs w:val="22"/>
                      <w14:ligatures w14:val="none"/>
                    </w:rPr>
                    <w:t>(2) Öğrenci kulübüyle ilgili sosyal etkinliklerin planlanması ve yürütülmesi, danışman öğretmenin gözetim ve sorumluluğunda öğrencilerce gerçekleştirilir.</w:t>
                  </w:r>
                </w:p>
                <w:p w14:paraId="3CC8D0EC"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Calibri" w:eastAsia="Times New Roman" w:hAnsi="Calibri" w:cs="Calibri"/>
                      <w:kern w:val="0"/>
                      <w:sz w:val="22"/>
                      <w:szCs w:val="22"/>
                      <w14:ligatures w14:val="none"/>
                    </w:rPr>
                    <w:t>(3) Öğrenci kulüplerinin amaçları, çalışma esasları ve tanıtımına yönelik açıklamalar, eğitim kurumu yönetimi, sosyal etkinlikler kurulu, danışman öğretmenler ve sınıf/şube rehber öğretmenlerince yapılır.</w:t>
                  </w:r>
                </w:p>
                <w:p w14:paraId="7F03BA15"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Calibri" w:eastAsia="Times New Roman" w:hAnsi="Calibri" w:cs="Calibri"/>
                      <w:kern w:val="0"/>
                      <w:sz w:val="22"/>
                      <w:szCs w:val="22"/>
                      <w14:ligatures w14:val="none"/>
                    </w:rPr>
                    <w:t>(4) Her öğrencinin en az bir kulübe üye olması zorunludur.</w:t>
                  </w:r>
                </w:p>
                <w:p w14:paraId="4D06BB5A"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Calibri" w:eastAsia="Times New Roman" w:hAnsi="Calibri" w:cs="Calibri"/>
                      <w:kern w:val="0"/>
                      <w:sz w:val="22"/>
                      <w:szCs w:val="22"/>
                      <w14:ligatures w14:val="none"/>
                    </w:rPr>
                    <w:t>(5) Öğrencinin seçtiği kulüp, yaptığı çalışmalar ve belgeleri, e-Okul sisteminde yer alan Sosyal Etkinlik Modülüne işlenir.</w:t>
                  </w:r>
                </w:p>
                <w:p w14:paraId="164E5220"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Calibri" w:eastAsia="Times New Roman" w:hAnsi="Calibri" w:cs="Calibri"/>
                      <w:kern w:val="0"/>
                      <w:sz w:val="22"/>
                      <w:szCs w:val="22"/>
                      <w14:ligatures w14:val="none"/>
                    </w:rPr>
                    <w:t>(6) Kulüp çalışmalarıyla ilgili giderler; okul-aile birliği, gönüllü kişi, kurum veya kuruluşlarca yapılan aynî ve nakdî bağış yoluyla karşılanabilir.</w:t>
                  </w:r>
                </w:p>
                <w:p w14:paraId="55B154B7"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Calibri" w:eastAsia="Times New Roman" w:hAnsi="Calibri" w:cs="Calibri"/>
                      <w:kern w:val="0"/>
                      <w:sz w:val="22"/>
                      <w:szCs w:val="22"/>
                      <w14:ligatures w14:val="none"/>
                    </w:rPr>
                    <w:lastRenderedPageBreak/>
                    <w:t>(7) Öğrencinin kulüp üyeliği, kulübe seçildiği öğretim yılıyla sınırlıdır.</w:t>
                  </w:r>
                </w:p>
                <w:p w14:paraId="0F0BC813"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inherit" w:eastAsia="Times New Roman" w:hAnsi="inherit" w:cs="Calibri"/>
                      <w:b/>
                      <w:bCs/>
                      <w:kern w:val="0"/>
                      <w14:ligatures w14:val="none"/>
                    </w:rPr>
                    <w:t>Toplum hizmeti çalışmaları ve esasları</w:t>
                  </w:r>
                </w:p>
                <w:p w14:paraId="52074157"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inherit" w:eastAsia="Times New Roman" w:hAnsi="inherit" w:cs="Calibri"/>
                      <w:b/>
                      <w:bCs/>
                      <w:kern w:val="0"/>
                      <w14:ligatures w14:val="none"/>
                    </w:rPr>
                    <w:t>MADDE 9 – </w:t>
                  </w:r>
                  <w:r w:rsidRPr="00C60281">
                    <w:rPr>
                      <w:rFonts w:ascii="Calibri" w:eastAsia="Times New Roman" w:hAnsi="Calibri" w:cs="Calibri"/>
                      <w:kern w:val="0"/>
                      <w:sz w:val="22"/>
                      <w:szCs w:val="22"/>
                      <w14:ligatures w14:val="none"/>
                    </w:rPr>
                    <w:t>(1) Öğrencilerin; kendilerine, ailelerine ve topluma karşı saygılı, çevreye ve toplumsal sorunlara duyarlı, sorun çözen, resmî ve özel kurumlar ve sivil toplum kuruluşlarıyla iş birliği içinde çalışma becerileri gelişmiş bireyler olarak yetişmeleri amacıyla gönüllü toplum hizmeti çalışmaları yürütülür.</w:t>
                  </w:r>
                </w:p>
                <w:p w14:paraId="7B628889"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Calibri" w:eastAsia="Times New Roman" w:hAnsi="Calibri" w:cs="Calibri"/>
                      <w:kern w:val="0"/>
                      <w:sz w:val="22"/>
                      <w:szCs w:val="22"/>
                      <w14:ligatures w14:val="none"/>
                    </w:rPr>
                    <w:t>(2) Toplum hizmeti çalışmaları, gönüllülük esasına bağlı olarak Sosyal Etkinlikler Kurulunda alınan kararlar uyarınca danışman öğretmenin gözetim ve sorumluluğunda planlanır. Bu çalışmalar öğrenci kulüpleri, gönüllü öğrenci grupları, öğretmenler, veli ve ilgili diğer </w:t>
                  </w:r>
                  <w:r w:rsidRPr="00C60281">
                    <w:rPr>
                      <w:rFonts w:ascii="inherit" w:eastAsia="Times New Roman" w:hAnsi="inherit" w:cs="Calibri"/>
                      <w:b/>
                      <w:bCs/>
                      <w:kern w:val="0"/>
                      <w14:ligatures w14:val="none"/>
                    </w:rPr>
                    <w:t xml:space="preserve">(Mülga </w:t>
                  </w:r>
                  <w:proofErr w:type="gramStart"/>
                  <w:r w:rsidRPr="00C60281">
                    <w:rPr>
                      <w:rFonts w:ascii="inherit" w:eastAsia="Times New Roman" w:hAnsi="inherit" w:cs="Calibri"/>
                      <w:b/>
                      <w:bCs/>
                      <w:kern w:val="0"/>
                      <w14:ligatures w14:val="none"/>
                    </w:rPr>
                    <w:t>ibare:RG</w:t>
                  </w:r>
                  <w:proofErr w:type="gramEnd"/>
                  <w:r w:rsidRPr="00C60281">
                    <w:rPr>
                      <w:rFonts w:ascii="inherit" w:eastAsia="Times New Roman" w:hAnsi="inherit" w:cs="Calibri"/>
                      <w:b/>
                      <w:bCs/>
                      <w:kern w:val="0"/>
                      <w14:ligatures w14:val="none"/>
                    </w:rPr>
                    <w:t>-1/9/2018-30522)</w:t>
                  </w:r>
                  <w:r w:rsidRPr="00C60281">
                    <w:rPr>
                      <w:rFonts w:ascii="Calibri" w:eastAsia="Times New Roman" w:hAnsi="Calibri" w:cs="Calibri"/>
                      <w:kern w:val="0"/>
                      <w:sz w:val="22"/>
                      <w:szCs w:val="22"/>
                      <w14:ligatures w14:val="none"/>
                    </w:rPr>
                    <w:t> (...) kurum ve kuruluşların katılımıyla yapılır.</w:t>
                  </w:r>
                </w:p>
                <w:p w14:paraId="0E1CD91F"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Calibri" w:eastAsia="Times New Roman" w:hAnsi="Calibri" w:cs="Calibri"/>
                      <w:kern w:val="0"/>
                      <w:sz w:val="22"/>
                      <w:szCs w:val="22"/>
                      <w14:ligatures w14:val="none"/>
                    </w:rPr>
                    <w:t>(3) Toplum hizmeti çalışmalarına katılan öğrenciler ve aldıkları belgeler e-Okul sisteminde yer alan Sosyal Etkinlik Modülüne işlenir.</w:t>
                  </w:r>
                </w:p>
                <w:p w14:paraId="03C23CBA"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Calibri" w:eastAsia="Times New Roman" w:hAnsi="Calibri" w:cs="Calibri"/>
                      <w:kern w:val="0"/>
                      <w:sz w:val="22"/>
                      <w:szCs w:val="22"/>
                      <w14:ligatures w14:val="none"/>
                    </w:rPr>
                    <w:t>(4) </w:t>
                  </w:r>
                  <w:r w:rsidRPr="00C60281">
                    <w:rPr>
                      <w:rFonts w:ascii="inherit" w:eastAsia="Times New Roman" w:hAnsi="inherit" w:cs="Calibri"/>
                      <w:b/>
                      <w:bCs/>
                      <w:kern w:val="0"/>
                      <w14:ligatures w14:val="none"/>
                    </w:rPr>
                    <w:t>(</w:t>
                  </w:r>
                  <w:proofErr w:type="gramStart"/>
                  <w:r w:rsidRPr="00C60281">
                    <w:rPr>
                      <w:rFonts w:ascii="inherit" w:eastAsia="Times New Roman" w:hAnsi="inherit" w:cs="Calibri"/>
                      <w:b/>
                      <w:bCs/>
                      <w:kern w:val="0"/>
                      <w14:ligatures w14:val="none"/>
                    </w:rPr>
                    <w:t>Değişik:RG</w:t>
                  </w:r>
                  <w:proofErr w:type="gramEnd"/>
                  <w:r w:rsidRPr="00C60281">
                    <w:rPr>
                      <w:rFonts w:ascii="inherit" w:eastAsia="Times New Roman" w:hAnsi="inherit" w:cs="Calibri"/>
                      <w:b/>
                      <w:bCs/>
                      <w:kern w:val="0"/>
                      <w14:ligatures w14:val="none"/>
                    </w:rPr>
                    <w:t>-1/9/2018-30522)</w:t>
                  </w:r>
                  <w:r w:rsidRPr="00C60281">
                    <w:rPr>
                      <w:rFonts w:ascii="Calibri" w:eastAsia="Times New Roman" w:hAnsi="Calibri" w:cs="Calibri"/>
                      <w:kern w:val="0"/>
                      <w:sz w:val="22"/>
                      <w:szCs w:val="22"/>
                      <w14:ligatures w14:val="none"/>
                    </w:rPr>
                    <w:t> Toplum hizmeti çalışmalarıyla ilgili giderler, okul-aile birliği gelirleri ile yapılan diğer aynî ve nakdî bağışlar yoluyla karşılanabilir.</w:t>
                  </w:r>
                </w:p>
                <w:p w14:paraId="4DA06377"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Calibri" w:eastAsia="Times New Roman" w:hAnsi="Calibri" w:cs="Calibri"/>
                      <w:kern w:val="0"/>
                      <w:sz w:val="22"/>
                      <w:szCs w:val="22"/>
                      <w14:ligatures w14:val="none"/>
                    </w:rPr>
                    <w:t>(5) Yapılacak toplum hizmeti çalışmaları, ilgili paydaşların görüşleri alınarak Sosyal Etkinlikler Kurulu tarafından belirlenir.</w:t>
                  </w:r>
                </w:p>
                <w:p w14:paraId="1D14B967"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inherit" w:eastAsia="Times New Roman" w:hAnsi="inherit" w:cs="Calibri"/>
                      <w:b/>
                      <w:bCs/>
                      <w:kern w:val="0"/>
                      <w14:ligatures w14:val="none"/>
                    </w:rPr>
                    <w:t>Geziler</w:t>
                  </w:r>
                </w:p>
                <w:p w14:paraId="3F1970D8"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inherit" w:eastAsia="Times New Roman" w:hAnsi="inherit" w:cs="Calibri"/>
                      <w:b/>
                      <w:bCs/>
                      <w:kern w:val="0"/>
                      <w14:ligatures w14:val="none"/>
                    </w:rPr>
                    <w:t>MADDE 10 – </w:t>
                  </w:r>
                  <w:r w:rsidRPr="00C60281">
                    <w:rPr>
                      <w:rFonts w:ascii="Calibri" w:eastAsia="Times New Roman" w:hAnsi="Calibri" w:cs="Calibri"/>
                      <w:kern w:val="0"/>
                      <w:sz w:val="22"/>
                      <w:szCs w:val="22"/>
                      <w14:ligatures w14:val="none"/>
                    </w:rPr>
                    <w:t>(1) Öğrencilerin bilgi, görgü ve yeteneklerini geliştirmek, toplumsal kurallara uyumlarını ve bir arada yaşama kültürü edinmelerini sağlamak, sosyal iletişim becerilerini geliştirmek, tarihi ve kültürel gezilerle öğrencilerde medeniyet tasavvuru oluşturmak amacıyla yurt içi ve yurt dışı geziler düzenlenebilir.</w:t>
                  </w:r>
                </w:p>
                <w:p w14:paraId="4E0AF2CC"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Calibri" w:eastAsia="Times New Roman" w:hAnsi="Calibri" w:cs="Calibri"/>
                      <w:kern w:val="0"/>
                      <w:sz w:val="22"/>
                      <w:szCs w:val="22"/>
                      <w14:ligatures w14:val="none"/>
                    </w:rPr>
                    <w:t>(2) Gezilerde aşağıdaki hususlara uyulur:</w:t>
                  </w:r>
                </w:p>
                <w:p w14:paraId="15115E45"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Calibri" w:eastAsia="Times New Roman" w:hAnsi="Calibri" w:cs="Calibri"/>
                      <w:kern w:val="0"/>
                      <w:sz w:val="22"/>
                      <w:szCs w:val="22"/>
                      <w14:ligatures w14:val="none"/>
                    </w:rPr>
                    <w:t>a) Sınıf veya şube rehber öğretmenleri, ders öğretmenleri veya danışman öğretmenlerce yapılması kararlaştırılan geziye ilişkin Veli İzin Belgesi (EK-5) gezi öncesi görevli ve sorumlu öğretmenler tarafından alınır ve gezi dosyasına konur.</w:t>
                  </w:r>
                </w:p>
                <w:p w14:paraId="565A2E98"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Calibri" w:eastAsia="Times New Roman" w:hAnsi="Calibri" w:cs="Calibri"/>
                      <w:kern w:val="0"/>
                      <w:sz w:val="22"/>
                      <w:szCs w:val="22"/>
                      <w14:ligatures w14:val="none"/>
                    </w:rPr>
                    <w:t xml:space="preserve">b) Eğitim kurumu gezilerinde; 1 kafile başkanı ve 40 öğrenciye kadar en az 1, en fazla 2 öğretmen görevlendirilir. Sorumlu öğretmen sayısı, özel eğitime ihtiyacı olan öğrenciler için 10 öğrenciye kadar en az 2, okul öncesi eğitim kurumlarında her grup için en az 1 öğretmen olacak şekilde belirlenir. Ancak öğretim programının gerektirdiği veya öğretim programına dayalı protokol ya da proje kapsamında yapılan sosyal etkinliklere katılacak ilgili öğretmen sayısı ihtiyaca göre artırılabilir. İmkânlar ölçüsünde sosyal etkinlikler kurulunca uygun bulunan velilerin de geziye katılımı sağlanır. İl dışı ve yurt dışı gezilerde, okul öncesi çocukların velisi </w:t>
                  </w:r>
                  <w:proofErr w:type="gramStart"/>
                  <w:r w:rsidRPr="00C60281">
                    <w:rPr>
                      <w:rFonts w:ascii="Calibri" w:eastAsia="Times New Roman" w:hAnsi="Calibri" w:cs="Calibri"/>
                      <w:kern w:val="0"/>
                      <w:sz w:val="22"/>
                      <w:szCs w:val="22"/>
                      <w14:ligatures w14:val="none"/>
                    </w:rPr>
                    <w:t>ile birlikte</w:t>
                  </w:r>
                  <w:proofErr w:type="gramEnd"/>
                  <w:r w:rsidRPr="00C60281">
                    <w:rPr>
                      <w:rFonts w:ascii="Calibri" w:eastAsia="Times New Roman" w:hAnsi="Calibri" w:cs="Calibri"/>
                      <w:kern w:val="0"/>
                      <w:sz w:val="22"/>
                      <w:szCs w:val="22"/>
                      <w14:ligatures w14:val="none"/>
                    </w:rPr>
                    <w:t xml:space="preserve"> götürülmesi zorunludur. </w:t>
                  </w:r>
                  <w:r w:rsidRPr="00C60281">
                    <w:rPr>
                      <w:rFonts w:ascii="inherit" w:eastAsia="Times New Roman" w:hAnsi="inherit" w:cs="Calibri"/>
                      <w:b/>
                      <w:bCs/>
                      <w:kern w:val="0"/>
                      <w14:ligatures w14:val="none"/>
                    </w:rPr>
                    <w:t xml:space="preserve">(Değişik </w:t>
                  </w:r>
                  <w:proofErr w:type="gramStart"/>
                  <w:r w:rsidRPr="00C60281">
                    <w:rPr>
                      <w:rFonts w:ascii="inherit" w:eastAsia="Times New Roman" w:hAnsi="inherit" w:cs="Calibri"/>
                      <w:b/>
                      <w:bCs/>
                      <w:kern w:val="0"/>
                      <w14:ligatures w14:val="none"/>
                    </w:rPr>
                    <w:t>cümle:RG</w:t>
                  </w:r>
                  <w:proofErr w:type="gramEnd"/>
                  <w:r w:rsidRPr="00C60281">
                    <w:rPr>
                      <w:rFonts w:ascii="inherit" w:eastAsia="Times New Roman" w:hAnsi="inherit" w:cs="Calibri"/>
                      <w:b/>
                      <w:bCs/>
                      <w:kern w:val="0"/>
                      <w14:ligatures w14:val="none"/>
                    </w:rPr>
                    <w:t>-1/9/2018-30522)</w:t>
                  </w:r>
                  <w:r w:rsidRPr="00C60281">
                    <w:rPr>
                      <w:rFonts w:ascii="Calibri" w:eastAsia="Times New Roman" w:hAnsi="Calibri" w:cs="Calibri"/>
                      <w:kern w:val="0"/>
                      <w:sz w:val="22"/>
                      <w:szCs w:val="22"/>
                      <w14:ligatures w14:val="none"/>
                    </w:rPr>
                    <w:t> Eğitim kurumu yönetimince şehit ve gazi çocuğu olan öğrenciler ile ekonomik durumları yetersiz görülen öğrencilerin gezi giderleri, okul-aile birliği ile gönüllü veli, kurum ve kuruluşlarca karşılanabilir.</w:t>
                  </w:r>
                </w:p>
                <w:p w14:paraId="5CBA5987"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Calibri" w:eastAsia="Times New Roman" w:hAnsi="Calibri" w:cs="Calibri"/>
                      <w:kern w:val="0"/>
                      <w:sz w:val="22"/>
                      <w:szCs w:val="22"/>
                      <w14:ligatures w14:val="none"/>
                    </w:rPr>
                    <w:t>c) Öğretim programları kapsamında yapılacak gezilerin ders saatleri içinde yapılmasına, diğer gezilerin ise dersleri aksatmayacak şekilde hafta sonu veya resmî tatil günlerinde düzenlenmesine özen gösterilir.</w:t>
                  </w:r>
                </w:p>
                <w:p w14:paraId="740987DA"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proofErr w:type="gramStart"/>
                  <w:r w:rsidRPr="00C60281">
                    <w:rPr>
                      <w:rFonts w:ascii="Calibri" w:eastAsia="Times New Roman" w:hAnsi="Calibri" w:cs="Calibri"/>
                      <w:kern w:val="0"/>
                      <w:sz w:val="22"/>
                      <w:szCs w:val="22"/>
                      <w14:ligatures w14:val="none"/>
                    </w:rPr>
                    <w:t>ç</w:t>
                  </w:r>
                  <w:proofErr w:type="gramEnd"/>
                  <w:r w:rsidRPr="00C60281">
                    <w:rPr>
                      <w:rFonts w:ascii="Calibri" w:eastAsia="Times New Roman" w:hAnsi="Calibri" w:cs="Calibri"/>
                      <w:kern w:val="0"/>
                      <w:sz w:val="22"/>
                      <w:szCs w:val="22"/>
                      <w14:ligatures w14:val="none"/>
                    </w:rPr>
                    <w:t>) Gezilerin belirlenen süreleri aşması durumunda, eğitim kurumu yönetiminin bilgisi dâhilinde gerekli önlemler alınarak gezilerden dolayı yapılamayan dersler takip eden derslerde yoğunlaştırılmış olarak tamamlanır.</w:t>
                  </w:r>
                </w:p>
                <w:p w14:paraId="2CADA10B"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Calibri" w:eastAsia="Times New Roman" w:hAnsi="Calibri" w:cs="Calibri"/>
                      <w:kern w:val="0"/>
                      <w:sz w:val="22"/>
                      <w:szCs w:val="22"/>
                      <w14:ligatures w14:val="none"/>
                    </w:rPr>
                    <w:t>d) İl içi ve il dışı gezilerde öğrencilerin kaza sigorta işlemleri, geziye gidilecek araçların seçilmesi ve diğer konularda, Okul Gezileri Çerçeve Sözleşmesinde (EK-6) belirtilen hükümlere uyulur.</w:t>
                  </w:r>
                </w:p>
                <w:p w14:paraId="1C07FDBD"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Calibri" w:eastAsia="Times New Roman" w:hAnsi="Calibri" w:cs="Calibri"/>
                      <w:kern w:val="0"/>
                      <w:sz w:val="22"/>
                      <w:szCs w:val="22"/>
                      <w14:ligatures w14:val="none"/>
                    </w:rPr>
                    <w:t>e) Eğitim kurumu yönetimi; gezinin sağlıklı ve güvenli bir şekilde yapılmasına ilişkin her türlü tedbiri alır, gezi dosyasında yer alan tüm belgeleri inceler ve uygunluğunu değerlendirir.</w:t>
                  </w:r>
                </w:p>
                <w:p w14:paraId="799DEDDC"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Calibri" w:eastAsia="Times New Roman" w:hAnsi="Calibri" w:cs="Calibri"/>
                      <w:kern w:val="0"/>
                      <w:sz w:val="22"/>
                      <w:szCs w:val="22"/>
                      <w14:ligatures w14:val="none"/>
                    </w:rPr>
                    <w:t>(3) Geziler, sigorta ve yolcu güvenliği sağlanmış kara, hava, deniz ve demiryolu ulaşım araçları ile düzenlenir. Gerektiğinde sigorta ve yolcu güvenliği sağlanmış kamu araçlarından da yararlanılabilir. Kamu araçları için Okul Gezileri Çerçeve Sözleşmesinin (EK-6) 11 inci maddesinin birinci fıkrasının (c) bendinde belirtilen belgeler aranmaz.</w:t>
                  </w:r>
                  <w:r w:rsidRPr="00C60281">
                    <w:rPr>
                      <w:rFonts w:ascii="inherit" w:eastAsia="Times New Roman" w:hAnsi="inherit" w:cs="Calibri"/>
                      <w:color w:val="000000"/>
                      <w:kern w:val="0"/>
                      <w:sz w:val="18"/>
                      <w:szCs w:val="18"/>
                      <w14:ligatures w14:val="none"/>
                    </w:rPr>
                    <w:t> </w:t>
                  </w:r>
                  <w:r w:rsidRPr="00C60281">
                    <w:rPr>
                      <w:rFonts w:ascii="inherit" w:eastAsia="Times New Roman" w:hAnsi="inherit" w:cs="Calibri"/>
                      <w:b/>
                      <w:bCs/>
                      <w:color w:val="000000"/>
                      <w:kern w:val="0"/>
                      <w14:ligatures w14:val="none"/>
                    </w:rPr>
                    <w:t xml:space="preserve">(Ek </w:t>
                  </w:r>
                  <w:proofErr w:type="gramStart"/>
                  <w:r w:rsidRPr="00C60281">
                    <w:rPr>
                      <w:rFonts w:ascii="inherit" w:eastAsia="Times New Roman" w:hAnsi="inherit" w:cs="Calibri"/>
                      <w:b/>
                      <w:bCs/>
                      <w:color w:val="000000"/>
                      <w:kern w:val="0"/>
                      <w14:ligatures w14:val="none"/>
                    </w:rPr>
                    <w:t>cümle:RG</w:t>
                  </w:r>
                  <w:proofErr w:type="gramEnd"/>
                  <w:r w:rsidRPr="00C60281">
                    <w:rPr>
                      <w:rFonts w:ascii="inherit" w:eastAsia="Times New Roman" w:hAnsi="inherit" w:cs="Calibri"/>
                      <w:b/>
                      <w:bCs/>
                      <w:color w:val="000000"/>
                      <w:kern w:val="0"/>
                      <w14:ligatures w14:val="none"/>
                    </w:rPr>
                    <w:t>-12/9/2019-30886)</w:t>
                  </w:r>
                  <w:r w:rsidRPr="00C60281">
                    <w:rPr>
                      <w:rFonts w:ascii="inherit" w:eastAsia="Times New Roman" w:hAnsi="inherit" w:cs="Calibri"/>
                      <w:color w:val="000000"/>
                      <w:kern w:val="0"/>
                      <w:sz w:val="18"/>
                      <w:szCs w:val="18"/>
                      <w14:ligatures w14:val="none"/>
                    </w:rPr>
                    <w:t> </w:t>
                  </w:r>
                  <w:r w:rsidRPr="00C60281">
                    <w:rPr>
                      <w:rFonts w:ascii="Calibri" w:eastAsia="Times New Roman" w:hAnsi="Calibri" w:cs="Calibri"/>
                      <w:kern w:val="0"/>
                      <w:sz w:val="22"/>
                      <w:szCs w:val="22"/>
                      <w14:ligatures w14:val="none"/>
                    </w:rPr>
                    <w:t>Ancak gezi yapılacak araçların karayolu taşımacılık mevzuatına uygun olması gerekir.</w:t>
                  </w:r>
                </w:p>
                <w:p w14:paraId="3ABB0596"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inherit" w:eastAsia="Times New Roman" w:hAnsi="inherit" w:cs="Calibri"/>
                      <w:b/>
                      <w:bCs/>
                      <w:kern w:val="0"/>
                      <w14:ligatures w14:val="none"/>
                    </w:rPr>
                    <w:t>Yarışmalar</w:t>
                  </w:r>
                </w:p>
                <w:p w14:paraId="33D21E4A"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inherit" w:eastAsia="Times New Roman" w:hAnsi="inherit" w:cs="Calibri"/>
                      <w:b/>
                      <w:bCs/>
                      <w:kern w:val="0"/>
                      <w14:ligatures w14:val="none"/>
                    </w:rPr>
                    <w:t>MADDE 11 –</w:t>
                  </w:r>
                  <w:r w:rsidRPr="00C60281">
                    <w:rPr>
                      <w:rFonts w:ascii="Calibri" w:eastAsia="Times New Roman" w:hAnsi="Calibri" w:cs="Calibri"/>
                      <w:kern w:val="0"/>
                      <w:sz w:val="22"/>
                      <w:szCs w:val="22"/>
                      <w14:ligatures w14:val="none"/>
                    </w:rPr>
                    <w:t> (1) Sosyal etkinlikler ve diğer ders faaliyetleri kapsamında öğrencilerin ilgi ve yeteneklerine göre kendilerini geliştirmelerine, millî ve manevî değerleri benimsemelerine, mesleğe ve geleceğe hazırlanmalarına, kendilerine güven duyabilmelerine, dili etkili kullanma becerilerinin gelişmesine, bilimsel düşünce ve inceleme alışkanlığı kazanabilmelerine imkân sağlamak, sosyal ilişkilerde anlayışlı ve saygılı olma bilinci geliştirmek amacıyla çeşitli müsabaka ve yarışmalar düzenlenebilir.</w:t>
                  </w:r>
                </w:p>
                <w:p w14:paraId="1EE0CBB6"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Calibri" w:eastAsia="Times New Roman" w:hAnsi="Calibri" w:cs="Calibri"/>
                      <w:kern w:val="0"/>
                      <w:sz w:val="22"/>
                      <w:szCs w:val="22"/>
                      <w14:ligatures w14:val="none"/>
                    </w:rPr>
                    <w:t>(2) Eğitim kurumu ve sınıf içi yarışmalar ile ilgili esaslar ve yarışma konuları, eğitim kurumu müdürünün başkanlığında ilgili kulüp danışman öğretmenlerinin de katılacağı sosyal etkinlikler kurulunca; okullar arası yarışma konuları ile yarışma esasları ise il/ilçe millî eğitim müdürlüklerince oluşturulan komisyonca belirlenir. Okullar arası yarışmalar, il/ilçe millî eğitim müdürlüklerinin bilgisi ve izni dışında düzenlenemez.</w:t>
                  </w:r>
                </w:p>
                <w:p w14:paraId="30F3BBE4"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Calibri" w:eastAsia="Times New Roman" w:hAnsi="Calibri" w:cs="Calibri"/>
                      <w:kern w:val="0"/>
                      <w:sz w:val="22"/>
                      <w:szCs w:val="22"/>
                      <w14:ligatures w14:val="none"/>
                    </w:rPr>
                    <w:lastRenderedPageBreak/>
                    <w:t xml:space="preserve">(3) Zorunlu durumlarda temsil, yarışma ve benzeri etkinliklerde; en fazla 3 öğrenci için, sürücü </w:t>
                  </w:r>
                  <w:proofErr w:type="gramStart"/>
                  <w:r w:rsidRPr="00C60281">
                    <w:rPr>
                      <w:rFonts w:ascii="Calibri" w:eastAsia="Times New Roman" w:hAnsi="Calibri" w:cs="Calibri"/>
                      <w:kern w:val="0"/>
                      <w:sz w:val="22"/>
                      <w:szCs w:val="22"/>
                      <w14:ligatures w14:val="none"/>
                    </w:rPr>
                    <w:t>ile birlikte</w:t>
                  </w:r>
                  <w:proofErr w:type="gramEnd"/>
                  <w:r w:rsidRPr="00C60281">
                    <w:rPr>
                      <w:rFonts w:ascii="Calibri" w:eastAsia="Times New Roman" w:hAnsi="Calibri" w:cs="Calibri"/>
                      <w:kern w:val="0"/>
                      <w:sz w:val="22"/>
                      <w:szCs w:val="22"/>
                      <w14:ligatures w14:val="none"/>
                    </w:rPr>
                    <w:t xml:space="preserve"> bir öğretmenin rehberlik etmesi kaydıyla eğitim kurumunun yönetici ve öğretmenleri veya katılımcı öğrenci velilerinin adına kayıtlı 10 yaşından büyük olmayan, zorunlu mali sorumluluk (trafik) sigortası bulunan özel araçlarla il sınırları içinde velinin yazılı izniyle taşıma yapılabilir. Buna ilişkin belgeler ilgili dosyada bulundurulur.</w:t>
                  </w:r>
                </w:p>
                <w:p w14:paraId="117BEB34"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Calibri" w:eastAsia="Times New Roman" w:hAnsi="Calibri" w:cs="Calibri"/>
                      <w:kern w:val="0"/>
                      <w:sz w:val="22"/>
                      <w:szCs w:val="22"/>
                      <w14:ligatures w14:val="none"/>
                    </w:rPr>
                    <w:t>(4) Eğitim kurumları arası yurt içi ve yurt dışı, oyun yolu ile beden eğitimi etkinlikleri ve spor yarışmaları, bunların planlanması, düzenlenmesi, yürütülmesi, yarışmalara ait araç gereç ve benzeri ihtiyaçların sağlanması 5/11/2013 tarihli ve 28812 sayılı Resmî Gazete’de yayımlanan Okul Spor Faaliyetleri Yönetmeliğine göre yürütülür.</w:t>
                  </w:r>
                </w:p>
                <w:p w14:paraId="59FAE768"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Calibri" w:eastAsia="Times New Roman" w:hAnsi="Calibri" w:cs="Calibri"/>
                      <w:kern w:val="0"/>
                      <w:sz w:val="22"/>
                      <w:szCs w:val="22"/>
                      <w14:ligatures w14:val="none"/>
                    </w:rPr>
                    <w:t>(5) </w:t>
                  </w:r>
                  <w:r w:rsidRPr="00C60281">
                    <w:rPr>
                      <w:rFonts w:ascii="inherit" w:eastAsia="Times New Roman" w:hAnsi="inherit" w:cs="Calibri"/>
                      <w:b/>
                      <w:bCs/>
                      <w:kern w:val="0"/>
                      <w14:ligatures w14:val="none"/>
                    </w:rPr>
                    <w:t>(</w:t>
                  </w:r>
                  <w:proofErr w:type="gramStart"/>
                  <w:r w:rsidRPr="00C60281">
                    <w:rPr>
                      <w:rFonts w:ascii="inherit" w:eastAsia="Times New Roman" w:hAnsi="inherit" w:cs="Calibri"/>
                      <w:b/>
                      <w:bCs/>
                      <w:kern w:val="0"/>
                      <w14:ligatures w14:val="none"/>
                    </w:rPr>
                    <w:t>Değişik:RG</w:t>
                  </w:r>
                  <w:proofErr w:type="gramEnd"/>
                  <w:r w:rsidRPr="00C60281">
                    <w:rPr>
                      <w:rFonts w:ascii="inherit" w:eastAsia="Times New Roman" w:hAnsi="inherit" w:cs="Calibri"/>
                      <w:b/>
                      <w:bCs/>
                      <w:kern w:val="0"/>
                      <w14:ligatures w14:val="none"/>
                    </w:rPr>
                    <w:t>-1/9/2018-30522)</w:t>
                  </w:r>
                  <w:r w:rsidRPr="00C60281">
                    <w:rPr>
                      <w:rFonts w:ascii="Calibri" w:eastAsia="Times New Roman" w:hAnsi="Calibri" w:cs="Calibri"/>
                      <w:kern w:val="0"/>
                      <w:sz w:val="22"/>
                      <w:szCs w:val="22"/>
                      <w14:ligatures w14:val="none"/>
                    </w:rPr>
                    <w:t> Ulusal düzeyde bilimsel, sosyal, kültürel, sanatsal, sportif ve benzeri yarışmalar, Bakanlığımız ile kamu kurum ve kuruluşları ve sivil toplum kuruluşları arasında düzenlenmiş olan protokollere uygun veya Bakanlıkça verilen izne bağlı olarak gerçekleştirilir.</w:t>
                  </w:r>
                </w:p>
                <w:p w14:paraId="098C5F7F"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Calibri" w:eastAsia="Times New Roman" w:hAnsi="Calibri" w:cs="Calibri"/>
                      <w:kern w:val="0"/>
                      <w:sz w:val="22"/>
                      <w:szCs w:val="22"/>
                      <w14:ligatures w14:val="none"/>
                    </w:rPr>
                    <w:t>(6) Uluslararası yarışmalarda; eğitim kurumlarında öğrenim gören öğrencilerden uluslararası bilim, kültür, güzel sanatlar, spor, halk oyunları ve beceri yarışmalarında bireysel veya ekip hâlinde derece alanlar ile bunların yetiştirilmesine katkı sağlayan personel ve eğitim kurumlarının ödüllendirilmesiyle ilgili iş ve işlemler, Ekim 2016 tarihli ve 2709 sayılı Tebliğler Dergisinde yayımlanan Millî Eğitim Bakanlığı Uluslararası Yarışmalarda Derece Alan Öğrencilerin Ödüllendirilmesine Dair Yönerge esaslarına göre yürütülür.</w:t>
                  </w:r>
                </w:p>
                <w:p w14:paraId="69382F06"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inherit" w:eastAsia="Times New Roman" w:hAnsi="inherit" w:cs="Calibri"/>
                      <w:b/>
                      <w:bCs/>
                      <w:kern w:val="0"/>
                      <w14:ligatures w14:val="none"/>
                    </w:rPr>
                    <w:t>Yayınlar</w:t>
                  </w:r>
                </w:p>
                <w:p w14:paraId="2B70F99C"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inherit" w:eastAsia="Times New Roman" w:hAnsi="inherit" w:cs="Calibri"/>
                      <w:b/>
                      <w:bCs/>
                      <w:kern w:val="0"/>
                      <w14:ligatures w14:val="none"/>
                    </w:rPr>
                    <w:t>MADDE 12 –</w:t>
                  </w:r>
                  <w:r w:rsidRPr="00C60281">
                    <w:rPr>
                      <w:rFonts w:ascii="Calibri" w:eastAsia="Times New Roman" w:hAnsi="Calibri" w:cs="Calibri"/>
                      <w:kern w:val="0"/>
                      <w:sz w:val="22"/>
                      <w:szCs w:val="22"/>
                      <w14:ligatures w14:val="none"/>
                    </w:rPr>
                    <w:t> (1) </w:t>
                  </w:r>
                  <w:r w:rsidRPr="00C60281">
                    <w:rPr>
                      <w:rFonts w:ascii="inherit" w:eastAsia="Times New Roman" w:hAnsi="inherit" w:cs="Calibri"/>
                      <w:b/>
                      <w:bCs/>
                      <w:kern w:val="0"/>
                      <w14:ligatures w14:val="none"/>
                    </w:rPr>
                    <w:t>(</w:t>
                  </w:r>
                  <w:proofErr w:type="gramStart"/>
                  <w:r w:rsidRPr="00C60281">
                    <w:rPr>
                      <w:rFonts w:ascii="inherit" w:eastAsia="Times New Roman" w:hAnsi="inherit" w:cs="Calibri"/>
                      <w:b/>
                      <w:bCs/>
                      <w:kern w:val="0"/>
                      <w14:ligatures w14:val="none"/>
                    </w:rPr>
                    <w:t>Değişik:RG</w:t>
                  </w:r>
                  <w:proofErr w:type="gramEnd"/>
                  <w:r w:rsidRPr="00C60281">
                    <w:rPr>
                      <w:rFonts w:ascii="inherit" w:eastAsia="Times New Roman" w:hAnsi="inherit" w:cs="Calibri"/>
                      <w:b/>
                      <w:bCs/>
                      <w:kern w:val="0"/>
                      <w14:ligatures w14:val="none"/>
                    </w:rPr>
                    <w:t>-1/9/2018-30522</w:t>
                  </w:r>
                  <w:r w:rsidRPr="00C60281">
                    <w:rPr>
                      <w:rFonts w:ascii="Calibri" w:eastAsia="Times New Roman" w:hAnsi="Calibri" w:cs="Calibri"/>
                      <w:kern w:val="0"/>
                      <w:sz w:val="22"/>
                      <w:szCs w:val="22"/>
                      <w14:ligatures w14:val="none"/>
                    </w:rPr>
                    <w:t>) Eğitim kurumlarında, Türk millî eğitiminin genel ve özel amaçlarına uygun, sosyal etkinlik çalışmalarını tanıtıcı nitelikte, belirli gün ve haftalara yönelik faaliyetlere katılımda bulunmuş olan öğrencilerin performanslarını veya ürünlerini içeren duyuru, dergi, gazete, duvar gazetesi, broşür, afiş, yıllık ve benzeri yayınlar çıkarılabilir ve kurumun resmî internet sayfasında yayımlanabilir.</w:t>
                  </w:r>
                </w:p>
                <w:p w14:paraId="282495E3"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Calibri" w:eastAsia="Times New Roman" w:hAnsi="Calibri" w:cs="Calibri"/>
                      <w:kern w:val="0"/>
                      <w:sz w:val="22"/>
                      <w:szCs w:val="22"/>
                      <w14:ligatures w14:val="none"/>
                    </w:rPr>
                    <w:t>(2) Bu amaçla;</w:t>
                  </w:r>
                </w:p>
                <w:p w14:paraId="1E96F27E"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Calibri" w:eastAsia="Times New Roman" w:hAnsi="Calibri" w:cs="Calibri"/>
                      <w:kern w:val="0"/>
                      <w:sz w:val="22"/>
                      <w:szCs w:val="22"/>
                      <w14:ligatures w14:val="none"/>
                    </w:rPr>
                    <w:t>a) Müdürün veya görevlendireceği müdür yardımcısının başkanlığında, iki öğretmen, ilgili sosyal etkinlikler öğrenci kulübü danışman öğretmeni ve temsilci öğrenciden Eser İnceleme ve Seçme Kurulu oluşturulur.</w:t>
                  </w:r>
                </w:p>
                <w:p w14:paraId="1FE19B20"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Calibri" w:eastAsia="Times New Roman" w:hAnsi="Calibri" w:cs="Calibri"/>
                      <w:kern w:val="0"/>
                      <w:sz w:val="22"/>
                      <w:szCs w:val="22"/>
                      <w14:ligatures w14:val="none"/>
                    </w:rPr>
                    <w:t>b) Eser İnceleme ve Seçme Kurulu, birinci fıkrada sözü edilen yayınlardan, bu yayınların içeriğinden, incelenmesi ve seçiminden sorumludur.</w:t>
                  </w:r>
                </w:p>
                <w:p w14:paraId="2D08DBD0"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Calibri" w:eastAsia="Times New Roman" w:hAnsi="Calibri" w:cs="Calibri"/>
                      <w:kern w:val="0"/>
                      <w:sz w:val="22"/>
                      <w:szCs w:val="22"/>
                      <w14:ligatures w14:val="none"/>
                    </w:rPr>
                    <w:t>c) Eğitim kurumlarında bir ders yılında çıkarılacak yayınlar ve bunların sayısı sosyal etkinlikler kurulunca belirlenir ve eğitim kurumu müdürünün onayına sunulur.</w:t>
                  </w:r>
                </w:p>
                <w:p w14:paraId="47E59573"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proofErr w:type="gramStart"/>
                  <w:r w:rsidRPr="00C60281">
                    <w:rPr>
                      <w:rFonts w:ascii="Calibri" w:eastAsia="Times New Roman" w:hAnsi="Calibri" w:cs="Calibri"/>
                      <w:kern w:val="0"/>
                      <w:sz w:val="22"/>
                      <w:szCs w:val="22"/>
                      <w14:ligatures w14:val="none"/>
                    </w:rPr>
                    <w:t>ç</w:t>
                  </w:r>
                  <w:proofErr w:type="gramEnd"/>
                  <w:r w:rsidRPr="00C60281">
                    <w:rPr>
                      <w:rFonts w:ascii="Calibri" w:eastAsia="Times New Roman" w:hAnsi="Calibri" w:cs="Calibri"/>
                      <w:kern w:val="0"/>
                      <w:sz w:val="22"/>
                      <w:szCs w:val="22"/>
                      <w14:ligatures w14:val="none"/>
                    </w:rPr>
                    <w:t>) Eser İnceleme ve Seçme Kurulunun yapmış olduğu inceleme, değerlendirme ve seçme işlemlerine ilişkin belgeler, yayımlanan eserlerin birer örneği ile duvar gazetelerinin kaldırılan nüshaları ilgili dosyasında 2 yıl süreyle saklanır.</w:t>
                  </w:r>
                </w:p>
                <w:p w14:paraId="4DA34347"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Calibri" w:eastAsia="Times New Roman" w:hAnsi="Calibri" w:cs="Calibri"/>
                      <w:kern w:val="0"/>
                      <w:sz w:val="22"/>
                      <w:szCs w:val="22"/>
                      <w14:ligatures w14:val="none"/>
                    </w:rPr>
                    <w:t>(3) Yayınlar için gerekli kaynak, okul-aile birliği veya diğer gönüllü kişi, kurum ve kuruluşlarca yapılan aynî ve nakdî bağış yoluyla sağlanabilir.</w:t>
                  </w:r>
                </w:p>
                <w:p w14:paraId="0B58E738"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Calibri" w:eastAsia="Times New Roman" w:hAnsi="Calibri" w:cs="Calibri"/>
                      <w:kern w:val="0"/>
                      <w:sz w:val="22"/>
                      <w:szCs w:val="22"/>
                      <w14:ligatures w14:val="none"/>
                    </w:rPr>
                    <w:t>(4) Birinci fıkrada sözü edilen süreli yayınlar, 9/6/2004 tarihli ve 5187 sayılı Basın Kanunu ve ilgili mevzuata uygun olarak çıkarılır. Eğitim kurumu adına yayının sahibi, eğitim kurumu müdürüdür.</w:t>
                  </w:r>
                </w:p>
                <w:p w14:paraId="6CAAFC73" w14:textId="77777777" w:rsidR="00C60281" w:rsidRPr="00C60281" w:rsidRDefault="00C60281" w:rsidP="00C60281">
                  <w:pPr>
                    <w:spacing w:after="0" w:line="240" w:lineRule="auto"/>
                    <w:ind w:firstLine="567"/>
                    <w:jc w:val="center"/>
                    <w:rPr>
                      <w:rFonts w:ascii="Calibri" w:eastAsia="Times New Roman" w:hAnsi="Calibri" w:cs="Calibri"/>
                      <w:kern w:val="0"/>
                      <w:sz w:val="22"/>
                      <w:szCs w:val="22"/>
                      <w14:ligatures w14:val="none"/>
                    </w:rPr>
                  </w:pPr>
                  <w:r w:rsidRPr="00C60281">
                    <w:rPr>
                      <w:rFonts w:ascii="inherit" w:eastAsia="Times New Roman" w:hAnsi="inherit" w:cs="Calibri"/>
                      <w:b/>
                      <w:bCs/>
                      <w:kern w:val="0"/>
                      <w14:ligatures w14:val="none"/>
                    </w:rPr>
                    <w:t>DÖRDÜNCÜ BÖLÜM</w:t>
                  </w:r>
                </w:p>
                <w:p w14:paraId="76A3AEF3" w14:textId="77777777" w:rsidR="00C60281" w:rsidRPr="00C60281" w:rsidRDefault="00C60281" w:rsidP="00C60281">
                  <w:pPr>
                    <w:spacing w:after="0" w:line="240" w:lineRule="auto"/>
                    <w:ind w:firstLine="567"/>
                    <w:jc w:val="center"/>
                    <w:rPr>
                      <w:rFonts w:ascii="Calibri" w:eastAsia="Times New Roman" w:hAnsi="Calibri" w:cs="Calibri"/>
                      <w:kern w:val="0"/>
                      <w:sz w:val="22"/>
                      <w:szCs w:val="22"/>
                      <w14:ligatures w14:val="none"/>
                    </w:rPr>
                  </w:pPr>
                  <w:r w:rsidRPr="00C60281">
                    <w:rPr>
                      <w:rFonts w:ascii="inherit" w:eastAsia="Times New Roman" w:hAnsi="inherit" w:cs="Calibri"/>
                      <w:b/>
                      <w:bCs/>
                      <w:kern w:val="0"/>
                      <w14:ligatures w14:val="none"/>
                    </w:rPr>
                    <w:t>Sosyal Etkinlikler ile İlgili İzin ve Görevler</w:t>
                  </w:r>
                </w:p>
                <w:p w14:paraId="007BA521"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inherit" w:eastAsia="Times New Roman" w:hAnsi="inherit" w:cs="Calibri"/>
                      <w:b/>
                      <w:bCs/>
                      <w:kern w:val="0"/>
                      <w14:ligatures w14:val="none"/>
                    </w:rPr>
                    <w:t>Katılım ve düzenlemeye ilişkin izin işlemleri</w:t>
                  </w:r>
                </w:p>
                <w:p w14:paraId="227A986A"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inherit" w:eastAsia="Times New Roman" w:hAnsi="inherit" w:cs="Calibri"/>
                      <w:b/>
                      <w:bCs/>
                      <w:kern w:val="0"/>
                      <w14:ligatures w14:val="none"/>
                    </w:rPr>
                    <w:t>MADDE 13 –</w:t>
                  </w:r>
                  <w:r w:rsidRPr="00C60281">
                    <w:rPr>
                      <w:rFonts w:ascii="Calibri" w:eastAsia="Times New Roman" w:hAnsi="Calibri" w:cs="Calibri"/>
                      <w:kern w:val="0"/>
                      <w:sz w:val="22"/>
                      <w:szCs w:val="22"/>
                      <w14:ligatures w14:val="none"/>
                    </w:rPr>
                    <w:t> (1) Eğitim kurumu/ ilçe /il sınırları içinde </w:t>
                  </w:r>
                  <w:r w:rsidRPr="00C60281">
                    <w:rPr>
                      <w:rFonts w:ascii="inherit" w:eastAsia="Times New Roman" w:hAnsi="inherit" w:cs="Calibri"/>
                      <w:b/>
                      <w:bCs/>
                      <w:kern w:val="0"/>
                      <w14:ligatures w14:val="none"/>
                    </w:rPr>
                    <w:t xml:space="preserve">(Ek </w:t>
                  </w:r>
                  <w:proofErr w:type="gramStart"/>
                  <w:r w:rsidRPr="00C60281">
                    <w:rPr>
                      <w:rFonts w:ascii="inherit" w:eastAsia="Times New Roman" w:hAnsi="inherit" w:cs="Calibri"/>
                      <w:b/>
                      <w:bCs/>
                      <w:kern w:val="0"/>
                      <w14:ligatures w14:val="none"/>
                    </w:rPr>
                    <w:t>ibare:RG</w:t>
                  </w:r>
                  <w:proofErr w:type="gramEnd"/>
                  <w:r w:rsidRPr="00C60281">
                    <w:rPr>
                      <w:rFonts w:ascii="inherit" w:eastAsia="Times New Roman" w:hAnsi="inherit" w:cs="Calibri"/>
                      <w:b/>
                      <w:bCs/>
                      <w:kern w:val="0"/>
                      <w14:ligatures w14:val="none"/>
                    </w:rPr>
                    <w:t>-12/9/2019-30886)</w:t>
                  </w:r>
                  <w:r w:rsidRPr="00C60281">
                    <w:rPr>
                      <w:rFonts w:ascii="Calibri" w:eastAsia="Times New Roman" w:hAnsi="Calibri" w:cs="Calibri"/>
                      <w:kern w:val="0"/>
                      <w:sz w:val="22"/>
                      <w:szCs w:val="22"/>
                      <w14:ligatures w14:val="none"/>
                    </w:rPr>
                    <w:t> </w:t>
                  </w:r>
                  <w:r w:rsidRPr="00C60281">
                    <w:rPr>
                      <w:rFonts w:ascii="inherit" w:eastAsia="Times New Roman" w:hAnsi="inherit" w:cs="Calibri"/>
                      <w:kern w:val="0"/>
                      <w:u w:val="single"/>
                      <w14:ligatures w14:val="none"/>
                    </w:rPr>
                    <w:t>eğitim kurumunca</w:t>
                  </w:r>
                  <w:r w:rsidRPr="00C60281">
                    <w:rPr>
                      <w:rFonts w:ascii="Calibri" w:eastAsia="Times New Roman" w:hAnsi="Calibri" w:cs="Calibri"/>
                      <w:kern w:val="0"/>
                      <w:sz w:val="22"/>
                      <w:szCs w:val="22"/>
                      <w14:ligatures w14:val="none"/>
                    </w:rPr>
                    <w:t> gerçekleştirilecek sosyal etkinliklere eğitim kurumu müdürlüğünce, il sınırları dışında gerçekleştirilecek etkinliklere mülkî idare amirince, yurt dışında gerçekleştirilecek etkinliklere valilikçe izin verilir. Ancak ilçe dışında yapılacak etkinliklerde eğitim kurumu müdürlüğü en az üç gün önceden resmî yazıyla il/ilçe millî eğitim müdürlüğünü bilgilendirir.</w:t>
                  </w:r>
                </w:p>
                <w:p w14:paraId="5435E18A"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Calibri" w:eastAsia="Times New Roman" w:hAnsi="Calibri" w:cs="Calibri"/>
                      <w:kern w:val="0"/>
                      <w:sz w:val="22"/>
                      <w:szCs w:val="22"/>
                      <w14:ligatures w14:val="none"/>
                    </w:rPr>
                    <w:t>(2) Eğitim kurumunda düzenlenecek sosyal etkinlikler için eğitim kurumu müdürlüğünce, ilçe düzeyinde düzenlenecek sosyal etkinlikler için ilçe millî eğitim müdürlüğünce, il düzeyinde düzenlenecek sosyal etkinlikler için il millî eğitim müdürlüğünce, birden fazla ilin katılımı ile düzenlenecek etkinlikler ile uluslararası etkinlikler için ise Bakanlıkça </w:t>
                  </w:r>
                  <w:r w:rsidRPr="00C60281">
                    <w:rPr>
                      <w:rFonts w:ascii="inherit" w:eastAsia="Times New Roman" w:hAnsi="inherit" w:cs="Calibri"/>
                      <w:b/>
                      <w:bCs/>
                      <w:kern w:val="0"/>
                      <w14:ligatures w14:val="none"/>
                    </w:rPr>
                    <w:t xml:space="preserve">(Ek </w:t>
                  </w:r>
                  <w:proofErr w:type="gramStart"/>
                  <w:r w:rsidRPr="00C60281">
                    <w:rPr>
                      <w:rFonts w:ascii="inherit" w:eastAsia="Times New Roman" w:hAnsi="inherit" w:cs="Calibri"/>
                      <w:b/>
                      <w:bCs/>
                      <w:kern w:val="0"/>
                      <w14:ligatures w14:val="none"/>
                    </w:rPr>
                    <w:t>ibare:RG</w:t>
                  </w:r>
                  <w:proofErr w:type="gramEnd"/>
                  <w:r w:rsidRPr="00C60281">
                    <w:rPr>
                      <w:rFonts w:ascii="inherit" w:eastAsia="Times New Roman" w:hAnsi="inherit" w:cs="Calibri"/>
                      <w:b/>
                      <w:bCs/>
                      <w:kern w:val="0"/>
                      <w14:ligatures w14:val="none"/>
                    </w:rPr>
                    <w:t>-12/9/2019-30886) </w:t>
                  </w:r>
                  <w:r w:rsidRPr="00C60281">
                    <w:rPr>
                      <w:rFonts w:ascii="inherit" w:eastAsia="Times New Roman" w:hAnsi="inherit" w:cs="Calibri"/>
                      <w:kern w:val="0"/>
                      <w:u w:val="single"/>
                      <w14:ligatures w14:val="none"/>
                    </w:rPr>
                    <w:t>ilgili mevzuatına göre</w:t>
                  </w:r>
                  <w:r w:rsidRPr="00C60281">
                    <w:rPr>
                      <w:rFonts w:ascii="Calibri" w:eastAsia="Times New Roman" w:hAnsi="Calibri" w:cs="Calibri"/>
                      <w:kern w:val="0"/>
                      <w:sz w:val="22"/>
                      <w:szCs w:val="22"/>
                      <w14:ligatures w14:val="none"/>
                    </w:rPr>
                    <w:t> izin verilir.</w:t>
                  </w:r>
                </w:p>
                <w:p w14:paraId="321A57F8"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inherit" w:eastAsia="Times New Roman" w:hAnsi="inherit" w:cs="Calibri"/>
                      <w:b/>
                      <w:bCs/>
                      <w:kern w:val="0"/>
                      <w14:ligatures w14:val="none"/>
                    </w:rPr>
                    <w:t>Müdürün görevleri</w:t>
                  </w:r>
                </w:p>
                <w:p w14:paraId="37AD8562"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inherit" w:eastAsia="Times New Roman" w:hAnsi="inherit" w:cs="Calibri"/>
                      <w:b/>
                      <w:bCs/>
                      <w:kern w:val="0"/>
                      <w14:ligatures w14:val="none"/>
                    </w:rPr>
                    <w:t>MADDE 14 –</w:t>
                  </w:r>
                  <w:r w:rsidRPr="00C60281">
                    <w:rPr>
                      <w:rFonts w:ascii="Calibri" w:eastAsia="Times New Roman" w:hAnsi="Calibri" w:cs="Calibri"/>
                      <w:kern w:val="0"/>
                      <w:sz w:val="22"/>
                      <w:szCs w:val="22"/>
                      <w14:ligatures w14:val="none"/>
                    </w:rPr>
                    <w:t> (1) Müdür, sosyal etkinliklerin ilgili mevzuata uygun olarak eylül ayında planlanmasından ve verimli olarak eğitim ve öğretim yılı içinde yürütülmesinden sorumludur.</w:t>
                  </w:r>
                </w:p>
                <w:p w14:paraId="16E2D499"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Calibri" w:eastAsia="Times New Roman" w:hAnsi="Calibri" w:cs="Calibri"/>
                      <w:kern w:val="0"/>
                      <w:sz w:val="22"/>
                      <w:szCs w:val="22"/>
                      <w14:ligatures w14:val="none"/>
                    </w:rPr>
                    <w:t>(2) Bu kapsamda müdür;</w:t>
                  </w:r>
                </w:p>
                <w:p w14:paraId="1702BCD0"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Calibri" w:eastAsia="Times New Roman" w:hAnsi="Calibri" w:cs="Calibri"/>
                      <w:kern w:val="0"/>
                      <w:sz w:val="22"/>
                      <w:szCs w:val="22"/>
                      <w14:ligatures w14:val="none"/>
                    </w:rPr>
                    <w:t>a) Gerçekleştirilecek sosyal etkinlikler dosyasında yer alan tüm belgeleri inceler, uygunluğunu değerlendirir ve onaylar.</w:t>
                  </w:r>
                </w:p>
                <w:p w14:paraId="5F123920"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Calibri" w:eastAsia="Times New Roman" w:hAnsi="Calibri" w:cs="Calibri"/>
                      <w:kern w:val="0"/>
                      <w:sz w:val="22"/>
                      <w:szCs w:val="22"/>
                      <w14:ligatures w14:val="none"/>
                    </w:rPr>
                    <w:lastRenderedPageBreak/>
                    <w:t>b) </w:t>
                  </w:r>
                  <w:r w:rsidRPr="00C60281">
                    <w:rPr>
                      <w:rFonts w:ascii="inherit" w:eastAsia="Times New Roman" w:hAnsi="inherit" w:cs="Calibri"/>
                      <w:b/>
                      <w:bCs/>
                      <w:kern w:val="0"/>
                      <w14:ligatures w14:val="none"/>
                    </w:rPr>
                    <w:t>(</w:t>
                  </w:r>
                  <w:proofErr w:type="gramStart"/>
                  <w:r w:rsidRPr="00C60281">
                    <w:rPr>
                      <w:rFonts w:ascii="inherit" w:eastAsia="Times New Roman" w:hAnsi="inherit" w:cs="Calibri"/>
                      <w:b/>
                      <w:bCs/>
                      <w:kern w:val="0"/>
                      <w14:ligatures w14:val="none"/>
                    </w:rPr>
                    <w:t>Değişik:RG</w:t>
                  </w:r>
                  <w:proofErr w:type="gramEnd"/>
                  <w:r w:rsidRPr="00C60281">
                    <w:rPr>
                      <w:rFonts w:ascii="inherit" w:eastAsia="Times New Roman" w:hAnsi="inherit" w:cs="Calibri"/>
                      <w:b/>
                      <w:bCs/>
                      <w:kern w:val="0"/>
                      <w14:ligatures w14:val="none"/>
                    </w:rPr>
                    <w:t>-1/9/2018-30522)</w:t>
                  </w:r>
                  <w:r w:rsidRPr="00C60281">
                    <w:rPr>
                      <w:rFonts w:ascii="Calibri" w:eastAsia="Times New Roman" w:hAnsi="Calibri" w:cs="Calibri"/>
                      <w:kern w:val="0"/>
                      <w:sz w:val="22"/>
                      <w:szCs w:val="22"/>
                      <w14:ligatures w14:val="none"/>
                    </w:rPr>
                    <w:t> Sosyal etkinlikler kurulunca eğitim kurumunda bir eğitim ve öğretim yılı süresince uygulanmak üzere eylül ayında hazırlanan Eğitim Kurumu Sosyal Etkinlikler Yıllık Çalışma Planı (EK-7/a) ile değişen ve gelişen şartlara, oluşan istek ve ihtiyaçlara göre sosyal etkinliklerle ilgili sonradan yapılan ek planlamaları onaylar.</w:t>
                  </w:r>
                </w:p>
                <w:p w14:paraId="592657FD"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Calibri" w:eastAsia="Times New Roman" w:hAnsi="Calibri" w:cs="Calibri"/>
                      <w:kern w:val="0"/>
                      <w:sz w:val="22"/>
                      <w:szCs w:val="22"/>
                      <w14:ligatures w14:val="none"/>
                    </w:rPr>
                    <w:t>c) Sosyal etkinlikler kapsamında yapılan çalışmalara ilişkin düzenlenen Sosyal Etkinlik Katılım Belgesi, Sosyal Etkinlik Başarı Belgesi ve Sosyal Etkinlik Teşekkür Belgelerini imzalar.</w:t>
                  </w:r>
                </w:p>
                <w:p w14:paraId="2F0A7D2C"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proofErr w:type="gramStart"/>
                  <w:r w:rsidRPr="00C60281">
                    <w:rPr>
                      <w:rFonts w:ascii="Calibri" w:eastAsia="Times New Roman" w:hAnsi="Calibri" w:cs="Calibri"/>
                      <w:kern w:val="0"/>
                      <w:sz w:val="22"/>
                      <w:szCs w:val="22"/>
                      <w14:ligatures w14:val="none"/>
                    </w:rPr>
                    <w:t>ç</w:t>
                  </w:r>
                  <w:proofErr w:type="gramEnd"/>
                  <w:r w:rsidRPr="00C60281">
                    <w:rPr>
                      <w:rFonts w:ascii="Calibri" w:eastAsia="Times New Roman" w:hAnsi="Calibri" w:cs="Calibri"/>
                      <w:kern w:val="0"/>
                      <w:sz w:val="22"/>
                      <w:szCs w:val="22"/>
                      <w14:ligatures w14:val="none"/>
                    </w:rPr>
                    <w:t>) Öğrenci kulübü ve toplum hizmeti ile ilgili örnek etkinlik çalışmalarını; eğitim kurumu panosu, gazete ve dergilerinde, gerektiğinde ilgili birimlerin resmî internet sayfalarında yayımlatabilir.</w:t>
                  </w:r>
                </w:p>
                <w:p w14:paraId="4070C8EA"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inherit" w:eastAsia="Times New Roman" w:hAnsi="inherit" w:cs="Calibri"/>
                      <w:b/>
                      <w:bCs/>
                      <w:kern w:val="0"/>
                      <w14:ligatures w14:val="none"/>
                    </w:rPr>
                    <w:t>Sınıf veya şube rehber öğretmenin görevleri</w:t>
                  </w:r>
                </w:p>
                <w:p w14:paraId="41D8A13C"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inherit" w:eastAsia="Times New Roman" w:hAnsi="inherit" w:cs="Calibri"/>
                      <w:b/>
                      <w:bCs/>
                      <w:kern w:val="0"/>
                      <w14:ligatures w14:val="none"/>
                    </w:rPr>
                    <w:t>MADDE 15 –</w:t>
                  </w:r>
                  <w:r w:rsidRPr="00C60281">
                    <w:rPr>
                      <w:rFonts w:ascii="Calibri" w:eastAsia="Times New Roman" w:hAnsi="Calibri" w:cs="Calibri"/>
                      <w:kern w:val="0"/>
                      <w:sz w:val="22"/>
                      <w:szCs w:val="22"/>
                      <w14:ligatures w14:val="none"/>
                    </w:rPr>
                    <w:t> (1) Sınıf veya şube rehber öğretmenin görevleri şunlardır:</w:t>
                  </w:r>
                </w:p>
                <w:p w14:paraId="2EAE47AD"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Calibri" w:eastAsia="Times New Roman" w:hAnsi="Calibri" w:cs="Calibri"/>
                      <w:kern w:val="0"/>
                      <w:sz w:val="22"/>
                      <w:szCs w:val="22"/>
                      <w14:ligatures w14:val="none"/>
                    </w:rPr>
                    <w:t>a) Öğretmenler kurulunca belirlenen öğrenci kulüplerinin amaçları ve çalışmaları hakkında öğrencileri bilgilendirmek.</w:t>
                  </w:r>
                </w:p>
                <w:p w14:paraId="6F007942"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Calibri" w:eastAsia="Times New Roman" w:hAnsi="Calibri" w:cs="Calibri"/>
                      <w:kern w:val="0"/>
                      <w:sz w:val="22"/>
                      <w:szCs w:val="22"/>
                      <w14:ligatures w14:val="none"/>
                    </w:rPr>
                    <w:t>b) Öğrenci kulüplerine katılacak öğrencileri ilgi ve isteklerine göre belirlemek.</w:t>
                  </w:r>
                </w:p>
                <w:p w14:paraId="0038C8C6"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Calibri" w:eastAsia="Times New Roman" w:hAnsi="Calibri" w:cs="Calibri"/>
                      <w:kern w:val="0"/>
                      <w:sz w:val="22"/>
                      <w:szCs w:val="22"/>
                      <w14:ligatures w14:val="none"/>
                    </w:rPr>
                    <w:t>c) Belirlenen öğrencileri e-Okul sisteminde yer alan Sosyal Etkinlik Modülüne işlemek.</w:t>
                  </w:r>
                </w:p>
                <w:p w14:paraId="1D7B07B5"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proofErr w:type="gramStart"/>
                  <w:r w:rsidRPr="00C60281">
                    <w:rPr>
                      <w:rFonts w:ascii="Calibri" w:eastAsia="Times New Roman" w:hAnsi="Calibri" w:cs="Calibri"/>
                      <w:kern w:val="0"/>
                      <w:sz w:val="22"/>
                      <w:szCs w:val="22"/>
                      <w14:ligatures w14:val="none"/>
                    </w:rPr>
                    <w:t>ç</w:t>
                  </w:r>
                  <w:proofErr w:type="gramEnd"/>
                  <w:r w:rsidRPr="00C60281">
                    <w:rPr>
                      <w:rFonts w:ascii="Calibri" w:eastAsia="Times New Roman" w:hAnsi="Calibri" w:cs="Calibri"/>
                      <w:kern w:val="0"/>
                      <w:sz w:val="22"/>
                      <w:szCs w:val="22"/>
                      <w14:ligatures w14:val="none"/>
                    </w:rPr>
                    <w:t>) </w:t>
                  </w:r>
                  <w:r w:rsidRPr="00C60281">
                    <w:rPr>
                      <w:rFonts w:ascii="inherit" w:eastAsia="Times New Roman" w:hAnsi="inherit" w:cs="Calibri"/>
                      <w:b/>
                      <w:bCs/>
                      <w:kern w:val="0"/>
                      <w14:ligatures w14:val="none"/>
                    </w:rPr>
                    <w:t>(Değişik:RG-1/9/2018-30522</w:t>
                  </w:r>
                  <w:r w:rsidRPr="00C60281">
                    <w:rPr>
                      <w:rFonts w:ascii="Calibri" w:eastAsia="Times New Roman" w:hAnsi="Calibri" w:cs="Calibri"/>
                      <w:kern w:val="0"/>
                      <w:sz w:val="22"/>
                      <w:szCs w:val="22"/>
                      <w14:ligatures w14:val="none"/>
                    </w:rPr>
                    <w:t>) Öğrencilerin okul dışı etkinlikleri, kendi sınıf/şubesi ile birlikte yürüttüğü toplum hizmeti çalışmaları ve buna ilişkin belgeleri e-Okul Sistemi Sosyal Etkinlik Modülüne işlemek.</w:t>
                  </w:r>
                </w:p>
                <w:p w14:paraId="13E371F1"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inherit" w:eastAsia="Times New Roman" w:hAnsi="inherit" w:cs="Calibri"/>
                      <w:b/>
                      <w:bCs/>
                      <w:kern w:val="0"/>
                      <w14:ligatures w14:val="none"/>
                    </w:rPr>
                    <w:t>Danışman öğretmenin görevleri</w:t>
                  </w:r>
                </w:p>
                <w:p w14:paraId="1796DB7B"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inherit" w:eastAsia="Times New Roman" w:hAnsi="inherit" w:cs="Calibri"/>
                      <w:b/>
                      <w:bCs/>
                      <w:kern w:val="0"/>
                      <w14:ligatures w14:val="none"/>
                    </w:rPr>
                    <w:t>MADDE 16 – </w:t>
                  </w:r>
                  <w:r w:rsidRPr="00C60281">
                    <w:rPr>
                      <w:rFonts w:ascii="Calibri" w:eastAsia="Times New Roman" w:hAnsi="Calibri" w:cs="Calibri"/>
                      <w:kern w:val="0"/>
                      <w:sz w:val="22"/>
                      <w:szCs w:val="22"/>
                      <w14:ligatures w14:val="none"/>
                    </w:rPr>
                    <w:t>(1) Danışman öğretmenin görevleri şunlardır:</w:t>
                  </w:r>
                </w:p>
                <w:p w14:paraId="116EC89D"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Calibri" w:eastAsia="Times New Roman" w:hAnsi="Calibri" w:cs="Calibri"/>
                      <w:kern w:val="0"/>
                      <w:sz w:val="22"/>
                      <w:szCs w:val="22"/>
                      <w14:ligatures w14:val="none"/>
                    </w:rPr>
                    <w:t>a) Kulüp ve toplum hizmetine katılan öğrenci listesini, sosyal etkinlikler kuruluna vermek.</w:t>
                  </w:r>
                </w:p>
                <w:p w14:paraId="6212FB16"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Calibri" w:eastAsia="Times New Roman" w:hAnsi="Calibri" w:cs="Calibri"/>
                      <w:kern w:val="0"/>
                      <w:sz w:val="22"/>
                      <w:szCs w:val="22"/>
                      <w14:ligatures w14:val="none"/>
                    </w:rPr>
                    <w:t>b) Kulübe seçilen öğrencileri kulübün amaçları ve çalışmaları hakkında bilgilendirmek.</w:t>
                  </w:r>
                </w:p>
                <w:p w14:paraId="0D3762D9"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Calibri" w:eastAsia="Times New Roman" w:hAnsi="Calibri" w:cs="Calibri"/>
                      <w:kern w:val="0"/>
                      <w:sz w:val="22"/>
                      <w:szCs w:val="22"/>
                      <w14:ligatures w14:val="none"/>
                    </w:rPr>
                    <w:t>c) Çalışmalarda öğrencileri yenilikçi ve özgün fikirler üretmeye teşvik etmek.</w:t>
                  </w:r>
                </w:p>
                <w:p w14:paraId="20D7C8DE"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proofErr w:type="gramStart"/>
                  <w:r w:rsidRPr="00C60281">
                    <w:rPr>
                      <w:rFonts w:ascii="Calibri" w:eastAsia="Times New Roman" w:hAnsi="Calibri" w:cs="Calibri"/>
                      <w:kern w:val="0"/>
                      <w:sz w:val="22"/>
                      <w:szCs w:val="22"/>
                      <w14:ligatures w14:val="none"/>
                    </w:rPr>
                    <w:t>ç</w:t>
                  </w:r>
                  <w:proofErr w:type="gramEnd"/>
                  <w:r w:rsidRPr="00C60281">
                    <w:rPr>
                      <w:rFonts w:ascii="Calibri" w:eastAsia="Times New Roman" w:hAnsi="Calibri" w:cs="Calibri"/>
                      <w:kern w:val="0"/>
                      <w:sz w:val="22"/>
                      <w:szCs w:val="22"/>
                      <w14:ligatures w14:val="none"/>
                    </w:rPr>
                    <w:t>) Çalışmaların yürütülmesini, gözetim ve rehberliğini sağlamak.</w:t>
                  </w:r>
                </w:p>
                <w:p w14:paraId="1141C2AB"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Calibri" w:eastAsia="Times New Roman" w:hAnsi="Calibri" w:cs="Calibri"/>
                      <w:kern w:val="0"/>
                      <w:sz w:val="22"/>
                      <w:szCs w:val="22"/>
                      <w14:ligatures w14:val="none"/>
                    </w:rPr>
                    <w:t>d) Eğitim kurumu dışından sağlanacak desteklerle ilgili olarak sosyal etkinlikler kurulunu bilgilendirmek ve buna ilişkin bilgi ve belgeleri eğitim kurumu müdürünün onayına sunmak.</w:t>
                  </w:r>
                </w:p>
                <w:p w14:paraId="22D5E1AE"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Calibri" w:eastAsia="Times New Roman" w:hAnsi="Calibri" w:cs="Calibri"/>
                      <w:kern w:val="0"/>
                      <w:sz w:val="22"/>
                      <w:szCs w:val="22"/>
                      <w14:ligatures w14:val="none"/>
                    </w:rPr>
                    <w:t>e) Öğrenci sosyal etkinliklerini ve buna ilişkin öğrencilere verilen belgeleri, e-Okul sisteminde yer alan Sosyal Etkinlik Modülüne işlemek.</w:t>
                  </w:r>
                </w:p>
                <w:p w14:paraId="023F9599"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Calibri" w:eastAsia="Times New Roman" w:hAnsi="Calibri" w:cs="Calibri"/>
                      <w:kern w:val="0"/>
                      <w:sz w:val="22"/>
                      <w:szCs w:val="22"/>
                      <w14:ligatures w14:val="none"/>
                    </w:rPr>
                    <w:t>f) Kulüp çalışmaları ile ilgili yazışmaları koordine etmek.</w:t>
                  </w:r>
                </w:p>
                <w:p w14:paraId="5C5AC9B3"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Calibri" w:eastAsia="Times New Roman" w:hAnsi="Calibri" w:cs="Calibri"/>
                      <w:kern w:val="0"/>
                      <w:sz w:val="22"/>
                      <w:szCs w:val="22"/>
                      <w14:ligatures w14:val="none"/>
                    </w:rPr>
                    <w:t>g) Öğrencilerle birlikte sosyal etkinlikler kurulunca yapılan planlamaları ve alınan kararları da dikkate alarak Öğrenci Kulübü Sosyal Etkinlik Yıllık Çalışma Planının (EK-7/b) hazırlanmasını sağlamak ve bu planı eğitim kurumu müdürünün onayına sunmak.</w:t>
                  </w:r>
                </w:p>
                <w:p w14:paraId="21F8BDEF"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proofErr w:type="gramStart"/>
                  <w:r w:rsidRPr="00C60281">
                    <w:rPr>
                      <w:rFonts w:ascii="Calibri" w:eastAsia="Times New Roman" w:hAnsi="Calibri" w:cs="Calibri"/>
                      <w:kern w:val="0"/>
                      <w:sz w:val="22"/>
                      <w:szCs w:val="22"/>
                      <w14:ligatures w14:val="none"/>
                    </w:rPr>
                    <w:t>ğ</w:t>
                  </w:r>
                  <w:proofErr w:type="gramEnd"/>
                  <w:r w:rsidRPr="00C60281">
                    <w:rPr>
                      <w:rFonts w:ascii="Calibri" w:eastAsia="Times New Roman" w:hAnsi="Calibri" w:cs="Calibri"/>
                      <w:kern w:val="0"/>
                      <w:sz w:val="22"/>
                      <w:szCs w:val="22"/>
                      <w14:ligatures w14:val="none"/>
                    </w:rPr>
                    <w:t>) Öğrencilerin sosyal etkinliklere katılmaları için Veli İzin Belgesinin alınmasını sağlamak.</w:t>
                  </w:r>
                </w:p>
                <w:p w14:paraId="5E9B4580"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inherit" w:eastAsia="Times New Roman" w:hAnsi="inherit" w:cs="Calibri"/>
                      <w:b/>
                      <w:bCs/>
                      <w:kern w:val="0"/>
                      <w14:ligatures w14:val="none"/>
                    </w:rPr>
                    <w:t>Öğrenci kulübü temsilcisinin görevleri</w:t>
                  </w:r>
                </w:p>
                <w:p w14:paraId="05C62AE0"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inherit" w:eastAsia="Times New Roman" w:hAnsi="inherit" w:cs="Calibri"/>
                      <w:b/>
                      <w:bCs/>
                      <w:kern w:val="0"/>
                      <w14:ligatures w14:val="none"/>
                    </w:rPr>
                    <w:t>MADDE 17 –</w:t>
                  </w:r>
                  <w:r w:rsidRPr="00C60281">
                    <w:rPr>
                      <w:rFonts w:ascii="Calibri" w:eastAsia="Times New Roman" w:hAnsi="Calibri" w:cs="Calibri"/>
                      <w:kern w:val="0"/>
                      <w:sz w:val="22"/>
                      <w:szCs w:val="22"/>
                      <w14:ligatures w14:val="none"/>
                    </w:rPr>
                    <w:t> (1) Öğrenci kulübü temsilcisi;</w:t>
                  </w:r>
                </w:p>
                <w:p w14:paraId="1E679204"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Calibri" w:eastAsia="Times New Roman" w:hAnsi="Calibri" w:cs="Calibri"/>
                      <w:kern w:val="0"/>
                      <w:sz w:val="22"/>
                      <w:szCs w:val="22"/>
                      <w14:ligatures w14:val="none"/>
                    </w:rPr>
                    <w:t>a) Yapılacak faaliyetlerle ilgili görev dağılımını danışman öğretmene bildirir.</w:t>
                  </w:r>
                </w:p>
                <w:p w14:paraId="0659779A"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Calibri" w:eastAsia="Times New Roman" w:hAnsi="Calibri" w:cs="Calibri"/>
                      <w:kern w:val="0"/>
                      <w:sz w:val="22"/>
                      <w:szCs w:val="22"/>
                      <w14:ligatures w14:val="none"/>
                    </w:rPr>
                    <w:t xml:space="preserve">b) Kulüp çalışmalarıyla ilgili yazışmaları yapar, karar defterini tutar ve kulüp kapsamında yapılan çalışmalarla ilgili </w:t>
                  </w:r>
                  <w:proofErr w:type="gramStart"/>
                  <w:r w:rsidRPr="00C60281">
                    <w:rPr>
                      <w:rFonts w:ascii="Calibri" w:eastAsia="Times New Roman" w:hAnsi="Calibri" w:cs="Calibri"/>
                      <w:kern w:val="0"/>
                      <w:sz w:val="22"/>
                      <w:szCs w:val="22"/>
                      <w14:ligatures w14:val="none"/>
                    </w:rPr>
                    <w:t>dokümanların</w:t>
                  </w:r>
                  <w:proofErr w:type="gramEnd"/>
                  <w:r w:rsidRPr="00C60281">
                    <w:rPr>
                      <w:rFonts w:ascii="Calibri" w:eastAsia="Times New Roman" w:hAnsi="Calibri" w:cs="Calibri"/>
                      <w:kern w:val="0"/>
                      <w:sz w:val="22"/>
                      <w:szCs w:val="22"/>
                      <w14:ligatures w14:val="none"/>
                    </w:rPr>
                    <w:t xml:space="preserve"> dosyalanmasını sağlar.</w:t>
                  </w:r>
                </w:p>
                <w:p w14:paraId="314E01BF"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Calibri" w:eastAsia="Times New Roman" w:hAnsi="Calibri" w:cs="Calibri"/>
                      <w:kern w:val="0"/>
                      <w:sz w:val="22"/>
                      <w:szCs w:val="22"/>
                      <w14:ligatures w14:val="none"/>
                    </w:rPr>
                    <w:t xml:space="preserve">c) </w:t>
                  </w:r>
                  <w:proofErr w:type="gramStart"/>
                  <w:r w:rsidRPr="00C60281">
                    <w:rPr>
                      <w:rFonts w:ascii="Calibri" w:eastAsia="Times New Roman" w:hAnsi="Calibri" w:cs="Calibri"/>
                      <w:kern w:val="0"/>
                      <w:sz w:val="22"/>
                      <w:szCs w:val="22"/>
                      <w14:ligatures w14:val="none"/>
                    </w:rPr>
                    <w:t xml:space="preserve">12 </w:t>
                  </w:r>
                  <w:proofErr w:type="spellStart"/>
                  <w:r w:rsidRPr="00C60281">
                    <w:rPr>
                      <w:rFonts w:ascii="Calibri" w:eastAsia="Times New Roman" w:hAnsi="Calibri" w:cs="Calibri"/>
                      <w:kern w:val="0"/>
                      <w:sz w:val="22"/>
                      <w:szCs w:val="22"/>
                      <w14:ligatures w14:val="none"/>
                    </w:rPr>
                    <w:t>nci</w:t>
                  </w:r>
                  <w:proofErr w:type="spellEnd"/>
                  <w:proofErr w:type="gramEnd"/>
                  <w:r w:rsidRPr="00C60281">
                    <w:rPr>
                      <w:rFonts w:ascii="Calibri" w:eastAsia="Times New Roman" w:hAnsi="Calibri" w:cs="Calibri"/>
                      <w:kern w:val="0"/>
                      <w:sz w:val="22"/>
                      <w:szCs w:val="22"/>
                      <w14:ligatures w14:val="none"/>
                    </w:rPr>
                    <w:t xml:space="preserve"> maddenin birinci fıkrası kapsamında kulübüyle ilgili yayınlar çıkarılması durumunda Eser İnceleme ve Seçme Kurulu üyeliğini yürütür.</w:t>
                  </w:r>
                </w:p>
                <w:p w14:paraId="18A5DC13"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Calibri" w:eastAsia="Times New Roman" w:hAnsi="Calibri" w:cs="Calibri"/>
                      <w:kern w:val="0"/>
                      <w:sz w:val="22"/>
                      <w:szCs w:val="22"/>
                      <w14:ligatures w14:val="none"/>
                    </w:rPr>
                    <w:t>(2) Özel eğitim okulları ile anaokullarında birinci fıkrada sayılan görevler, danışman öğretmenlerce yapılır.</w:t>
                  </w:r>
                </w:p>
                <w:p w14:paraId="2DF876A8"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Calibri" w:eastAsia="Times New Roman" w:hAnsi="Calibri" w:cs="Calibri"/>
                      <w:kern w:val="0"/>
                      <w:sz w:val="22"/>
                      <w:szCs w:val="22"/>
                      <w14:ligatures w14:val="none"/>
                    </w:rPr>
                    <w:t>(3) İlkokullarda bu görevler, danışman öğretmen rehberliğinde yapılır.</w:t>
                  </w:r>
                </w:p>
                <w:p w14:paraId="2FECD5E3" w14:textId="77777777" w:rsidR="00C60281" w:rsidRPr="00C60281" w:rsidRDefault="00C60281" w:rsidP="00C60281">
                  <w:pPr>
                    <w:spacing w:after="0" w:line="240" w:lineRule="auto"/>
                    <w:ind w:firstLine="567"/>
                    <w:jc w:val="center"/>
                    <w:rPr>
                      <w:rFonts w:ascii="Calibri" w:eastAsia="Times New Roman" w:hAnsi="Calibri" w:cs="Calibri"/>
                      <w:kern w:val="0"/>
                      <w:sz w:val="22"/>
                      <w:szCs w:val="22"/>
                      <w14:ligatures w14:val="none"/>
                    </w:rPr>
                  </w:pPr>
                  <w:r w:rsidRPr="00C60281">
                    <w:rPr>
                      <w:rFonts w:ascii="inherit" w:eastAsia="Times New Roman" w:hAnsi="inherit" w:cs="Calibri"/>
                      <w:b/>
                      <w:bCs/>
                      <w:kern w:val="0"/>
                      <w14:ligatures w14:val="none"/>
                    </w:rPr>
                    <w:t>BEŞİNCİ BÖLÜM</w:t>
                  </w:r>
                </w:p>
                <w:p w14:paraId="2BD62A8D" w14:textId="77777777" w:rsidR="00C60281" w:rsidRPr="00C60281" w:rsidRDefault="00C60281" w:rsidP="00C60281">
                  <w:pPr>
                    <w:spacing w:after="0" w:line="240" w:lineRule="auto"/>
                    <w:ind w:firstLine="567"/>
                    <w:jc w:val="center"/>
                    <w:rPr>
                      <w:rFonts w:ascii="Calibri" w:eastAsia="Times New Roman" w:hAnsi="Calibri" w:cs="Calibri"/>
                      <w:kern w:val="0"/>
                      <w:sz w:val="22"/>
                      <w:szCs w:val="22"/>
                      <w14:ligatures w14:val="none"/>
                    </w:rPr>
                  </w:pPr>
                  <w:r w:rsidRPr="00C60281">
                    <w:rPr>
                      <w:rFonts w:ascii="inherit" w:eastAsia="Times New Roman" w:hAnsi="inherit" w:cs="Calibri"/>
                      <w:b/>
                      <w:bCs/>
                      <w:kern w:val="0"/>
                      <w14:ligatures w14:val="none"/>
                    </w:rPr>
                    <w:t>Belirli Gün ve Haftalar ile Bayrak Töreni</w:t>
                  </w:r>
                </w:p>
                <w:p w14:paraId="522B28D5"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inherit" w:eastAsia="Times New Roman" w:hAnsi="inherit" w:cs="Calibri"/>
                      <w:b/>
                      <w:bCs/>
                      <w:kern w:val="0"/>
                      <w14:ligatures w14:val="none"/>
                    </w:rPr>
                    <w:t>Belirli gün ve haftalar</w:t>
                  </w:r>
                </w:p>
                <w:p w14:paraId="5CCA4367"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inherit" w:eastAsia="Times New Roman" w:hAnsi="inherit" w:cs="Calibri"/>
                      <w:b/>
                      <w:bCs/>
                      <w:kern w:val="0"/>
                      <w14:ligatures w14:val="none"/>
                    </w:rPr>
                    <w:t>MADDE 18 –</w:t>
                  </w:r>
                  <w:r w:rsidRPr="00C60281">
                    <w:rPr>
                      <w:rFonts w:ascii="Calibri" w:eastAsia="Times New Roman" w:hAnsi="Calibri" w:cs="Calibri"/>
                      <w:kern w:val="0"/>
                      <w:sz w:val="22"/>
                      <w:szCs w:val="22"/>
                      <w14:ligatures w14:val="none"/>
                    </w:rPr>
                    <w:t> (1) Belirli gün ve haftaların anma ya da kutlanmasında aşağıdaki hususlar göz önünde bulundurulur:</w:t>
                  </w:r>
                </w:p>
                <w:p w14:paraId="56889FF5"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Calibri" w:eastAsia="Times New Roman" w:hAnsi="Calibri" w:cs="Calibri"/>
                      <w:kern w:val="0"/>
                      <w:sz w:val="22"/>
                      <w:szCs w:val="22"/>
                      <w14:ligatures w14:val="none"/>
                    </w:rPr>
                    <w:t>a) Eğitim kurumunun türü ve özelliğine göre anılacak ya da kutlanacak belirli gün ve haftalar, EK-8’de yer alan belirli gün ve haftalar arasından sene başı öğretmenler kurulunda belirlenir. Bu belirlemede, belirli gün ve haftaların eğitim kurumunun türü ve özelliği, eğitim kurumunda uygulanan öğretim programları, okutulan derslerle olan doğrudan veya dolaylı bağlantısı ile zümrelerin talepleri dikkate alınır.</w:t>
                  </w:r>
                </w:p>
                <w:p w14:paraId="526D562A"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Calibri" w:eastAsia="Times New Roman" w:hAnsi="Calibri" w:cs="Calibri"/>
                      <w:kern w:val="0"/>
                      <w:sz w:val="22"/>
                      <w:szCs w:val="22"/>
                      <w14:ligatures w14:val="none"/>
                    </w:rPr>
                    <w:t>b) Sene başı öğretmenler kurulunda belirlenen belirli gün ve haftaların; sınıf içi, sınıflar arası, eğitim kurumu düzeyinde ya da eğitim kurumu dışında gerçekleştirilmesine yönelik planlanması ile öğrenci kulüplerine dağılımı sosyal etkinlikler kurulunca yapılır. Ayrıca anma ve kutlama etkinlikleri, sorumlu kulüp öğrencileri tarafından yapılabileceği gibi sorumlu kulübün rehberliğinde aynı veya farklı sınıf veya kulüplere üye öğrencilerce de gerçekleştirilebilir.</w:t>
                  </w:r>
                </w:p>
                <w:p w14:paraId="478F7322"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Calibri" w:eastAsia="Times New Roman" w:hAnsi="Calibri" w:cs="Calibri"/>
                      <w:kern w:val="0"/>
                      <w:sz w:val="22"/>
                      <w:szCs w:val="22"/>
                      <w14:ligatures w14:val="none"/>
                    </w:rPr>
                    <w:t>(2) </w:t>
                  </w:r>
                  <w:r w:rsidRPr="00C60281">
                    <w:rPr>
                      <w:rFonts w:ascii="inherit" w:eastAsia="Times New Roman" w:hAnsi="inherit" w:cs="Calibri"/>
                      <w:b/>
                      <w:bCs/>
                      <w:kern w:val="0"/>
                      <w14:ligatures w14:val="none"/>
                    </w:rPr>
                    <w:t>(</w:t>
                  </w:r>
                  <w:proofErr w:type="gramStart"/>
                  <w:r w:rsidRPr="00C60281">
                    <w:rPr>
                      <w:rFonts w:ascii="inherit" w:eastAsia="Times New Roman" w:hAnsi="inherit" w:cs="Calibri"/>
                      <w:b/>
                      <w:bCs/>
                      <w:kern w:val="0"/>
                      <w14:ligatures w14:val="none"/>
                    </w:rPr>
                    <w:t>Ek:RG</w:t>
                  </w:r>
                  <w:proofErr w:type="gramEnd"/>
                  <w:r w:rsidRPr="00C60281">
                    <w:rPr>
                      <w:rFonts w:ascii="inherit" w:eastAsia="Times New Roman" w:hAnsi="inherit" w:cs="Calibri"/>
                      <w:b/>
                      <w:bCs/>
                      <w:kern w:val="0"/>
                      <w14:ligatures w14:val="none"/>
                    </w:rPr>
                    <w:t>-1/9/2018-30522)</w:t>
                  </w:r>
                  <w:r w:rsidRPr="00C60281">
                    <w:rPr>
                      <w:rFonts w:ascii="Calibri" w:eastAsia="Times New Roman" w:hAnsi="Calibri" w:cs="Calibri"/>
                      <w:kern w:val="0"/>
                      <w:sz w:val="22"/>
                      <w:szCs w:val="22"/>
                      <w14:ligatures w14:val="none"/>
                    </w:rPr>
                    <w:t> Okullarda kutlanacak ulusal ve resmî bayramlar ile mahalli kurtuluş günleri;</w:t>
                  </w:r>
                </w:p>
                <w:p w14:paraId="6540AC14"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Calibri" w:eastAsia="Times New Roman" w:hAnsi="Calibri" w:cs="Calibri"/>
                      <w:kern w:val="0"/>
                      <w:sz w:val="22"/>
                      <w:szCs w:val="22"/>
                      <w14:ligatures w14:val="none"/>
                    </w:rPr>
                    <w:lastRenderedPageBreak/>
                    <w:t>a) 29 Ekim Cumhuriyet Bayramı.</w:t>
                  </w:r>
                </w:p>
                <w:p w14:paraId="7D16551A"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Calibri" w:eastAsia="Times New Roman" w:hAnsi="Calibri" w:cs="Calibri"/>
                      <w:kern w:val="0"/>
                      <w:sz w:val="22"/>
                      <w:szCs w:val="22"/>
                      <w14:ligatures w14:val="none"/>
                    </w:rPr>
                    <w:t>b) 23 Nisan Ulusal Egemenlik ve Çocuk Bayramı.</w:t>
                  </w:r>
                </w:p>
                <w:p w14:paraId="5CCBBE7B"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Calibri" w:eastAsia="Times New Roman" w:hAnsi="Calibri" w:cs="Calibri"/>
                      <w:kern w:val="0"/>
                      <w:sz w:val="22"/>
                      <w:szCs w:val="22"/>
                      <w14:ligatures w14:val="none"/>
                    </w:rPr>
                    <w:t>c) 19 Mayıs Atatürk'ü Anma ve Gençlik ve Spor Bayramı.</w:t>
                  </w:r>
                </w:p>
                <w:p w14:paraId="0F574E3A"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proofErr w:type="gramStart"/>
                  <w:r w:rsidRPr="00C60281">
                    <w:rPr>
                      <w:rFonts w:ascii="Calibri" w:eastAsia="Times New Roman" w:hAnsi="Calibri" w:cs="Calibri"/>
                      <w:kern w:val="0"/>
                      <w:sz w:val="22"/>
                      <w:szCs w:val="22"/>
                      <w14:ligatures w14:val="none"/>
                    </w:rPr>
                    <w:t>ç</w:t>
                  </w:r>
                  <w:proofErr w:type="gramEnd"/>
                  <w:r w:rsidRPr="00C60281">
                    <w:rPr>
                      <w:rFonts w:ascii="Calibri" w:eastAsia="Times New Roman" w:hAnsi="Calibri" w:cs="Calibri"/>
                      <w:kern w:val="0"/>
                      <w:sz w:val="22"/>
                      <w:szCs w:val="22"/>
                      <w14:ligatures w14:val="none"/>
                    </w:rPr>
                    <w:t>) 30 Ağustos Zafer Bayramı.</w:t>
                  </w:r>
                </w:p>
                <w:p w14:paraId="2360BCDF"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Calibri" w:eastAsia="Times New Roman" w:hAnsi="Calibri" w:cs="Calibri"/>
                      <w:kern w:val="0"/>
                      <w:sz w:val="22"/>
                      <w:szCs w:val="22"/>
                      <w14:ligatures w14:val="none"/>
                    </w:rPr>
                    <w:t>d) Mahalli Kurtuluş Günleri.</w:t>
                  </w:r>
                </w:p>
                <w:p w14:paraId="513A7A85"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Calibri" w:eastAsia="Times New Roman" w:hAnsi="Calibri" w:cs="Calibri"/>
                      <w:kern w:val="0"/>
                      <w:sz w:val="22"/>
                      <w:szCs w:val="22"/>
                      <w14:ligatures w14:val="none"/>
                    </w:rPr>
                    <w:t>(3) </w:t>
                  </w:r>
                  <w:r w:rsidRPr="00C60281">
                    <w:rPr>
                      <w:rFonts w:ascii="inherit" w:eastAsia="Times New Roman" w:hAnsi="inherit" w:cs="Calibri"/>
                      <w:b/>
                      <w:bCs/>
                      <w:kern w:val="0"/>
                      <w14:ligatures w14:val="none"/>
                    </w:rPr>
                    <w:t>(</w:t>
                  </w:r>
                  <w:proofErr w:type="gramStart"/>
                  <w:r w:rsidRPr="00C60281">
                    <w:rPr>
                      <w:rFonts w:ascii="inherit" w:eastAsia="Times New Roman" w:hAnsi="inherit" w:cs="Calibri"/>
                      <w:b/>
                      <w:bCs/>
                      <w:kern w:val="0"/>
                      <w14:ligatures w14:val="none"/>
                    </w:rPr>
                    <w:t>Ek:RG</w:t>
                  </w:r>
                  <w:proofErr w:type="gramEnd"/>
                  <w:r w:rsidRPr="00C60281">
                    <w:rPr>
                      <w:rFonts w:ascii="inherit" w:eastAsia="Times New Roman" w:hAnsi="inherit" w:cs="Calibri"/>
                      <w:b/>
                      <w:bCs/>
                      <w:kern w:val="0"/>
                      <w14:ligatures w14:val="none"/>
                    </w:rPr>
                    <w:t>-1/9/2018-30522)</w:t>
                  </w:r>
                  <w:r w:rsidRPr="00C60281">
                    <w:rPr>
                      <w:rFonts w:ascii="Calibri" w:eastAsia="Times New Roman" w:hAnsi="Calibri" w:cs="Calibri"/>
                      <w:kern w:val="0"/>
                      <w:sz w:val="22"/>
                      <w:szCs w:val="22"/>
                      <w14:ligatures w14:val="none"/>
                    </w:rPr>
                    <w:t> Ulusal ve resmî bayramlar ile mahallî kurtuluş günlerinin kutlanmasında 5/5/2012 tarihli ve 28283 sayılı Resmî Gazete’de yayımlanarak yürürlüğe giren Ulusal ve Resmî Bayramlar ile Mahalli Kurtuluş Günleri, Atatürk Günleri ve Tarihi Günlerde Yapılacak Tören ve Kutlamalar Yönetmeliği hükümlerine uyulur.  </w:t>
                  </w:r>
                </w:p>
                <w:p w14:paraId="4B7B3368"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Calibri" w:eastAsia="Times New Roman" w:hAnsi="Calibri" w:cs="Calibri"/>
                      <w:kern w:val="0"/>
                      <w:sz w:val="22"/>
                      <w:szCs w:val="22"/>
                      <w14:ligatures w14:val="none"/>
                    </w:rPr>
                    <w:t>(4) </w:t>
                  </w:r>
                  <w:r w:rsidRPr="00C60281">
                    <w:rPr>
                      <w:rFonts w:ascii="inherit" w:eastAsia="Times New Roman" w:hAnsi="inherit" w:cs="Calibri"/>
                      <w:b/>
                      <w:bCs/>
                      <w:kern w:val="0"/>
                      <w14:ligatures w14:val="none"/>
                    </w:rPr>
                    <w:t>(</w:t>
                  </w:r>
                  <w:proofErr w:type="gramStart"/>
                  <w:r w:rsidRPr="00C60281">
                    <w:rPr>
                      <w:rFonts w:ascii="inherit" w:eastAsia="Times New Roman" w:hAnsi="inherit" w:cs="Calibri"/>
                      <w:b/>
                      <w:bCs/>
                      <w:kern w:val="0"/>
                      <w14:ligatures w14:val="none"/>
                    </w:rPr>
                    <w:t>Ek:RG</w:t>
                  </w:r>
                  <w:proofErr w:type="gramEnd"/>
                  <w:r w:rsidRPr="00C60281">
                    <w:rPr>
                      <w:rFonts w:ascii="inherit" w:eastAsia="Times New Roman" w:hAnsi="inherit" w:cs="Calibri"/>
                      <w:b/>
                      <w:bCs/>
                      <w:kern w:val="0"/>
                      <w14:ligatures w14:val="none"/>
                    </w:rPr>
                    <w:t>-1/9/2018-30522)</w:t>
                  </w:r>
                  <w:r w:rsidRPr="00C60281">
                    <w:rPr>
                      <w:rFonts w:ascii="Calibri" w:eastAsia="Times New Roman" w:hAnsi="Calibri" w:cs="Calibri"/>
                      <w:kern w:val="0"/>
                      <w:sz w:val="22"/>
                      <w:szCs w:val="22"/>
                      <w14:ligatures w14:val="none"/>
                    </w:rPr>
                    <w:t> Eğitim kurumları, ulusal ve resmî bayramlar ile mahalli kurtuluş günlerinin kutlanması ile ilgili okul içi ve okul dışı etkinliklere katılırlar. Ayrıca öğretmen ve öğrenciler bu kapsamda kendilerine verilen görevleri yaparlar.</w:t>
                  </w:r>
                </w:p>
                <w:p w14:paraId="506FF69F"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inherit" w:eastAsia="Times New Roman" w:hAnsi="inherit" w:cs="Calibri"/>
                      <w:b/>
                      <w:bCs/>
                      <w:kern w:val="0"/>
                      <w14:ligatures w14:val="none"/>
                    </w:rPr>
                    <w:t>Bayrak töreni</w:t>
                  </w:r>
                </w:p>
                <w:p w14:paraId="7255036E"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inherit" w:eastAsia="Times New Roman" w:hAnsi="inherit" w:cs="Calibri"/>
                      <w:b/>
                      <w:bCs/>
                      <w:kern w:val="0"/>
                      <w14:ligatures w14:val="none"/>
                    </w:rPr>
                    <w:t>MADDE 19 – </w:t>
                  </w:r>
                  <w:r w:rsidRPr="00C60281">
                    <w:rPr>
                      <w:rFonts w:ascii="Calibri" w:eastAsia="Times New Roman" w:hAnsi="Calibri" w:cs="Calibri"/>
                      <w:kern w:val="0"/>
                      <w:sz w:val="22"/>
                      <w:szCs w:val="22"/>
                      <w14:ligatures w14:val="none"/>
                    </w:rPr>
                    <w:t>(1) Bayrak töreni, Türk Bayrağı ve İstiklâl Marşı’nın anlam ve önemine yaraşır şekilde düzenlenir. Törende Türk Bayrağı ve İstiklâl Marşı’na olan sevgi ve saygıyı güçlendirmek amaçlanır ve gerekli her türlü önlem alınır.</w:t>
                  </w:r>
                </w:p>
                <w:p w14:paraId="427192B7"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Calibri" w:eastAsia="Times New Roman" w:hAnsi="Calibri" w:cs="Calibri"/>
                      <w:kern w:val="0"/>
                      <w:sz w:val="22"/>
                      <w:szCs w:val="22"/>
                      <w14:ligatures w14:val="none"/>
                    </w:rPr>
                    <w:t>(2) Bayrak töreni; hafta başında ve sonunda, resmî tatil, millî bayram, genel tatil başlangıcında ve sonunda yapılır.</w:t>
                  </w:r>
                </w:p>
                <w:p w14:paraId="1A1644C8"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Calibri" w:eastAsia="Times New Roman" w:hAnsi="Calibri" w:cs="Calibri"/>
                      <w:kern w:val="0"/>
                      <w:sz w:val="22"/>
                      <w:szCs w:val="22"/>
                      <w14:ligatures w14:val="none"/>
                    </w:rPr>
                    <w:t>(3) Eğitim kurumunda bayrak direği bulunur. Bayrak, törenden önce indirilir ve törenle göndere çekilir.</w:t>
                  </w:r>
                </w:p>
                <w:p w14:paraId="63597F60"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Calibri" w:eastAsia="Times New Roman" w:hAnsi="Calibri" w:cs="Calibri"/>
                      <w:kern w:val="0"/>
                      <w:sz w:val="22"/>
                      <w:szCs w:val="22"/>
                      <w14:ligatures w14:val="none"/>
                    </w:rPr>
                    <w:t>(4) Bayrak töreninde yapılan konuşmalar, İstiklâl Marşı’nın söylenmesinden önce bitirilir.</w:t>
                  </w:r>
                </w:p>
                <w:p w14:paraId="7B787417"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Calibri" w:eastAsia="Times New Roman" w:hAnsi="Calibri" w:cs="Calibri"/>
                      <w:kern w:val="0"/>
                      <w:sz w:val="22"/>
                      <w:szCs w:val="22"/>
                      <w14:ligatures w14:val="none"/>
                    </w:rPr>
                    <w:t>(5) İstiklâl Marşı’nın ilk iki kıtası, törene katılanlar tarafından birlikte, bestesine uygun olarak yüksek sesle söylenir.</w:t>
                  </w:r>
                </w:p>
                <w:p w14:paraId="570A9DF9"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Calibri" w:eastAsia="Times New Roman" w:hAnsi="Calibri" w:cs="Calibri"/>
                      <w:kern w:val="0"/>
                      <w:sz w:val="22"/>
                      <w:szCs w:val="22"/>
                      <w14:ligatures w14:val="none"/>
                    </w:rPr>
                    <w:t>(6) Törenlerin yürütülmesinden eğitim kurumu müdürü sorumludur.</w:t>
                  </w:r>
                </w:p>
                <w:p w14:paraId="4D5B50F8"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Calibri" w:eastAsia="Times New Roman" w:hAnsi="Calibri" w:cs="Calibri"/>
                      <w:kern w:val="0"/>
                      <w:sz w:val="22"/>
                      <w:szCs w:val="22"/>
                      <w14:ligatures w14:val="none"/>
                    </w:rPr>
                    <w:t>(7) </w:t>
                  </w:r>
                  <w:r w:rsidRPr="00C60281">
                    <w:rPr>
                      <w:rFonts w:ascii="inherit" w:eastAsia="Times New Roman" w:hAnsi="inherit" w:cs="Calibri"/>
                      <w:b/>
                      <w:bCs/>
                      <w:kern w:val="0"/>
                      <w14:ligatures w14:val="none"/>
                    </w:rPr>
                    <w:t>(</w:t>
                  </w:r>
                  <w:proofErr w:type="gramStart"/>
                  <w:r w:rsidRPr="00C60281">
                    <w:rPr>
                      <w:rFonts w:ascii="inherit" w:eastAsia="Times New Roman" w:hAnsi="inherit" w:cs="Calibri"/>
                      <w:b/>
                      <w:bCs/>
                      <w:kern w:val="0"/>
                      <w14:ligatures w14:val="none"/>
                    </w:rPr>
                    <w:t>Ek:RG</w:t>
                  </w:r>
                  <w:proofErr w:type="gramEnd"/>
                  <w:r w:rsidRPr="00C60281">
                    <w:rPr>
                      <w:rFonts w:ascii="inherit" w:eastAsia="Times New Roman" w:hAnsi="inherit" w:cs="Calibri"/>
                      <w:b/>
                      <w:bCs/>
                      <w:kern w:val="0"/>
                      <w14:ligatures w14:val="none"/>
                    </w:rPr>
                    <w:t>-12/9/2019-30886)</w:t>
                  </w:r>
                  <w:r w:rsidRPr="00C60281">
                    <w:rPr>
                      <w:rFonts w:ascii="Calibri" w:eastAsia="Times New Roman" w:hAnsi="Calibri" w:cs="Calibri"/>
                      <w:kern w:val="0"/>
                      <w:sz w:val="22"/>
                      <w:szCs w:val="22"/>
                      <w14:ligatures w14:val="none"/>
                    </w:rPr>
                    <w:t> Bayrak törenlerinin yürütülmesine ilişkin usul ve esaslar Bakanlıkça hazırlanan yönerge ile belirlenir.</w:t>
                  </w:r>
                </w:p>
                <w:p w14:paraId="433E0911" w14:textId="77777777" w:rsidR="00C60281" w:rsidRPr="00C60281" w:rsidRDefault="00C60281" w:rsidP="00C60281">
                  <w:pPr>
                    <w:spacing w:after="0" w:line="240" w:lineRule="auto"/>
                    <w:ind w:firstLine="567"/>
                    <w:jc w:val="center"/>
                    <w:rPr>
                      <w:rFonts w:ascii="Calibri" w:eastAsia="Times New Roman" w:hAnsi="Calibri" w:cs="Calibri"/>
                      <w:kern w:val="0"/>
                      <w:sz w:val="22"/>
                      <w:szCs w:val="22"/>
                      <w14:ligatures w14:val="none"/>
                    </w:rPr>
                  </w:pPr>
                  <w:r w:rsidRPr="00C60281">
                    <w:rPr>
                      <w:rFonts w:ascii="inherit" w:eastAsia="Times New Roman" w:hAnsi="inherit" w:cs="Calibri"/>
                      <w:b/>
                      <w:bCs/>
                      <w:kern w:val="0"/>
                      <w14:ligatures w14:val="none"/>
                    </w:rPr>
                    <w:t>ALTINCI BÖLÜM</w:t>
                  </w:r>
                </w:p>
                <w:p w14:paraId="3DEEBC40" w14:textId="77777777" w:rsidR="00C60281" w:rsidRPr="00C60281" w:rsidRDefault="00C60281" w:rsidP="00C60281">
                  <w:pPr>
                    <w:spacing w:after="0" w:line="240" w:lineRule="auto"/>
                    <w:ind w:firstLine="567"/>
                    <w:jc w:val="center"/>
                    <w:rPr>
                      <w:rFonts w:ascii="Calibri" w:eastAsia="Times New Roman" w:hAnsi="Calibri" w:cs="Calibri"/>
                      <w:kern w:val="0"/>
                      <w:sz w:val="22"/>
                      <w:szCs w:val="22"/>
                      <w14:ligatures w14:val="none"/>
                    </w:rPr>
                  </w:pPr>
                  <w:r w:rsidRPr="00C60281">
                    <w:rPr>
                      <w:rFonts w:ascii="inherit" w:eastAsia="Times New Roman" w:hAnsi="inherit" w:cs="Calibri"/>
                      <w:b/>
                      <w:bCs/>
                      <w:kern w:val="0"/>
                      <w14:ligatures w14:val="none"/>
                    </w:rPr>
                    <w:t>Çeşitli Hükümler</w:t>
                  </w:r>
                </w:p>
                <w:p w14:paraId="0AB8AC62"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inherit" w:eastAsia="Times New Roman" w:hAnsi="inherit" w:cs="Calibri"/>
                      <w:b/>
                      <w:bCs/>
                      <w:kern w:val="0"/>
                      <w14:ligatures w14:val="none"/>
                    </w:rPr>
                    <w:t>Tutulacak defter ve dosyalar</w:t>
                  </w:r>
                </w:p>
                <w:p w14:paraId="69B9E9DD"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inherit" w:eastAsia="Times New Roman" w:hAnsi="inherit" w:cs="Calibri"/>
                      <w:b/>
                      <w:bCs/>
                      <w:kern w:val="0"/>
                      <w14:ligatures w14:val="none"/>
                    </w:rPr>
                    <w:t>MADDE 20 – </w:t>
                  </w:r>
                  <w:r w:rsidRPr="00C60281">
                    <w:rPr>
                      <w:rFonts w:ascii="Calibri" w:eastAsia="Times New Roman" w:hAnsi="Calibri" w:cs="Calibri"/>
                      <w:kern w:val="0"/>
                      <w:sz w:val="22"/>
                      <w:szCs w:val="22"/>
                      <w14:ligatures w14:val="none"/>
                    </w:rPr>
                    <w:t xml:space="preserve">(1) Sosyal etkinlikler dosyası içerisinde; toplum hizmeti çalışmaları, ilgili kararlar ve tutanaklar </w:t>
                  </w:r>
                  <w:proofErr w:type="gramStart"/>
                  <w:r w:rsidRPr="00C60281">
                    <w:rPr>
                      <w:rFonts w:ascii="Calibri" w:eastAsia="Times New Roman" w:hAnsi="Calibri" w:cs="Calibri"/>
                      <w:kern w:val="0"/>
                      <w:sz w:val="22"/>
                      <w:szCs w:val="22"/>
                      <w14:ligatures w14:val="none"/>
                    </w:rPr>
                    <w:t>ile birlikte</w:t>
                  </w:r>
                  <w:proofErr w:type="gramEnd"/>
                  <w:r w:rsidRPr="00C60281">
                    <w:rPr>
                      <w:rFonts w:ascii="Calibri" w:eastAsia="Times New Roman" w:hAnsi="Calibri" w:cs="Calibri"/>
                      <w:kern w:val="0"/>
                      <w:sz w:val="22"/>
                      <w:szCs w:val="22"/>
                      <w14:ligatures w14:val="none"/>
                    </w:rPr>
                    <w:t xml:space="preserve"> öğrenci kulüplerinin toplantı karar defteri, evrak dosyası ve toplantı tutanakları bulunur.</w:t>
                  </w:r>
                </w:p>
                <w:p w14:paraId="1C4DC151"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inherit" w:eastAsia="Times New Roman" w:hAnsi="inherit" w:cs="Calibri"/>
                      <w:b/>
                      <w:bCs/>
                      <w:kern w:val="0"/>
                      <w14:ligatures w14:val="none"/>
                    </w:rPr>
                    <w:t>Yönetmelikte yer almayan hükümler</w:t>
                  </w:r>
                </w:p>
                <w:p w14:paraId="6DFE07D4"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inherit" w:eastAsia="Times New Roman" w:hAnsi="inherit" w:cs="Calibri"/>
                      <w:b/>
                      <w:bCs/>
                      <w:kern w:val="0"/>
                      <w14:ligatures w14:val="none"/>
                    </w:rPr>
                    <w:t>MADDE 21 – </w:t>
                  </w:r>
                  <w:r w:rsidRPr="00C60281">
                    <w:rPr>
                      <w:rFonts w:ascii="Calibri" w:eastAsia="Times New Roman" w:hAnsi="Calibri" w:cs="Calibri"/>
                      <w:kern w:val="0"/>
                      <w:sz w:val="22"/>
                      <w:szCs w:val="22"/>
                      <w14:ligatures w14:val="none"/>
                    </w:rPr>
                    <w:t>(1) Bu Yönetmelikte yer almayan hususlarda Bakanlığın diğer ilgili mevzuat hükümlerine uyulur.</w:t>
                  </w:r>
                </w:p>
                <w:p w14:paraId="457F5430" w14:textId="77777777" w:rsidR="00C60281" w:rsidRPr="00C60281" w:rsidRDefault="00C60281" w:rsidP="00C60281">
                  <w:pPr>
                    <w:spacing w:after="0" w:line="240" w:lineRule="auto"/>
                    <w:ind w:firstLine="567"/>
                    <w:jc w:val="center"/>
                    <w:rPr>
                      <w:rFonts w:ascii="Calibri" w:eastAsia="Times New Roman" w:hAnsi="Calibri" w:cs="Calibri"/>
                      <w:kern w:val="0"/>
                      <w:sz w:val="22"/>
                      <w:szCs w:val="22"/>
                      <w14:ligatures w14:val="none"/>
                    </w:rPr>
                  </w:pPr>
                  <w:r w:rsidRPr="00C60281">
                    <w:rPr>
                      <w:rFonts w:ascii="inherit" w:eastAsia="Times New Roman" w:hAnsi="inherit" w:cs="Calibri"/>
                      <w:b/>
                      <w:bCs/>
                      <w:kern w:val="0"/>
                      <w14:ligatures w14:val="none"/>
                    </w:rPr>
                    <w:t>YEDİNCİ BÖLÜM</w:t>
                  </w:r>
                </w:p>
                <w:p w14:paraId="40CD9F29" w14:textId="77777777" w:rsidR="00C60281" w:rsidRPr="00C60281" w:rsidRDefault="00C60281" w:rsidP="00C60281">
                  <w:pPr>
                    <w:spacing w:after="0" w:line="240" w:lineRule="auto"/>
                    <w:ind w:firstLine="567"/>
                    <w:jc w:val="center"/>
                    <w:rPr>
                      <w:rFonts w:ascii="Calibri" w:eastAsia="Times New Roman" w:hAnsi="Calibri" w:cs="Calibri"/>
                      <w:kern w:val="0"/>
                      <w:sz w:val="22"/>
                      <w:szCs w:val="22"/>
                      <w14:ligatures w14:val="none"/>
                    </w:rPr>
                  </w:pPr>
                  <w:r w:rsidRPr="00C60281">
                    <w:rPr>
                      <w:rFonts w:ascii="inherit" w:eastAsia="Times New Roman" w:hAnsi="inherit" w:cs="Calibri"/>
                      <w:b/>
                      <w:bCs/>
                      <w:kern w:val="0"/>
                      <w14:ligatures w14:val="none"/>
                    </w:rPr>
                    <w:t>Son Hükümler</w:t>
                  </w:r>
                </w:p>
                <w:p w14:paraId="2B5FCD0D"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inherit" w:eastAsia="Times New Roman" w:hAnsi="inherit" w:cs="Calibri"/>
                      <w:b/>
                      <w:bCs/>
                      <w:kern w:val="0"/>
                      <w14:ligatures w14:val="none"/>
                    </w:rPr>
                    <w:t>Yürürlükten kaldırılan yönetmelikler</w:t>
                  </w:r>
                </w:p>
                <w:p w14:paraId="154A2772"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inherit" w:eastAsia="Times New Roman" w:hAnsi="inherit" w:cs="Calibri"/>
                      <w:b/>
                      <w:bCs/>
                      <w:kern w:val="0"/>
                      <w14:ligatures w14:val="none"/>
                    </w:rPr>
                    <w:t>MADDE 22 – </w:t>
                  </w:r>
                  <w:r w:rsidRPr="00C60281">
                    <w:rPr>
                      <w:rFonts w:ascii="Calibri" w:eastAsia="Times New Roman" w:hAnsi="Calibri" w:cs="Calibri"/>
                      <w:kern w:val="0"/>
                      <w:sz w:val="22"/>
                      <w:szCs w:val="22"/>
                      <w14:ligatures w14:val="none"/>
                    </w:rPr>
                    <w:t>(1) Aşağıdaki yönetmelikler yürürlükten kaldırılmıştır:</w:t>
                  </w:r>
                </w:p>
                <w:p w14:paraId="58D7EAF9"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Calibri" w:eastAsia="Times New Roman" w:hAnsi="Calibri" w:cs="Calibri"/>
                      <w:kern w:val="0"/>
                      <w:sz w:val="22"/>
                      <w:szCs w:val="22"/>
                      <w14:ligatures w14:val="none"/>
                    </w:rPr>
                    <w:t>a) 13/1/2005 tarihli ve 25699 sayılı Resmî Gazete’de yayımlanan Millî Eğitim Bakanlığı İlköğretim ve Orta Öğretim Kurumları Sosyal Etkinlikler Yönetmeliği.</w:t>
                  </w:r>
                </w:p>
                <w:p w14:paraId="6E5E32E3"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Calibri" w:eastAsia="Times New Roman" w:hAnsi="Calibri" w:cs="Calibri"/>
                      <w:kern w:val="0"/>
                      <w:sz w:val="22"/>
                      <w:szCs w:val="22"/>
                      <w14:ligatures w14:val="none"/>
                    </w:rPr>
                    <w:t>b) 26/12/1995 tarihli ve 22505 sayılı Resmî Gazete’de yayımlanan Millî Eğitim Bakanlığı Sosyal ve Kültürel Yarışmalar Yönetmeliği.</w:t>
                  </w:r>
                </w:p>
                <w:p w14:paraId="2ED325E7"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inherit" w:eastAsia="Times New Roman" w:hAnsi="inherit" w:cs="Calibri"/>
                      <w:b/>
                      <w:bCs/>
                      <w:kern w:val="0"/>
                      <w14:ligatures w14:val="none"/>
                    </w:rPr>
                    <w:t>Yürürlük</w:t>
                  </w:r>
                </w:p>
                <w:p w14:paraId="7561D712"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inherit" w:eastAsia="Times New Roman" w:hAnsi="inherit" w:cs="Calibri"/>
                      <w:b/>
                      <w:bCs/>
                      <w:kern w:val="0"/>
                      <w14:ligatures w14:val="none"/>
                    </w:rPr>
                    <w:t>MADDE 23 – </w:t>
                  </w:r>
                  <w:r w:rsidRPr="00C60281">
                    <w:rPr>
                      <w:rFonts w:ascii="Calibri" w:eastAsia="Times New Roman" w:hAnsi="Calibri" w:cs="Calibri"/>
                      <w:kern w:val="0"/>
                      <w:sz w:val="22"/>
                      <w:szCs w:val="22"/>
                      <w14:ligatures w14:val="none"/>
                    </w:rPr>
                    <w:t>(1) Bu Yönetmelik yayımı tarihinde yürürlüğe girer.</w:t>
                  </w:r>
                </w:p>
                <w:p w14:paraId="4584CAAB"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inherit" w:eastAsia="Times New Roman" w:hAnsi="inherit" w:cs="Calibri"/>
                      <w:b/>
                      <w:bCs/>
                      <w:kern w:val="0"/>
                      <w14:ligatures w14:val="none"/>
                    </w:rPr>
                    <w:t>Yürütme</w:t>
                  </w:r>
                </w:p>
                <w:p w14:paraId="125FE927"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inherit" w:eastAsia="Times New Roman" w:hAnsi="inherit" w:cs="Calibri"/>
                      <w:b/>
                      <w:bCs/>
                      <w:kern w:val="0"/>
                      <w14:ligatures w14:val="none"/>
                    </w:rPr>
                    <w:t>MADDE 24 – </w:t>
                  </w:r>
                  <w:r w:rsidRPr="00C60281">
                    <w:rPr>
                      <w:rFonts w:ascii="Calibri" w:eastAsia="Times New Roman" w:hAnsi="Calibri" w:cs="Calibri"/>
                      <w:kern w:val="0"/>
                      <w:sz w:val="22"/>
                      <w:szCs w:val="22"/>
                      <w14:ligatures w14:val="none"/>
                    </w:rPr>
                    <w:t>(1) Bu Yönetmelik hükümlerini Millî Eğitim Bakanı yürütür.</w:t>
                  </w:r>
                </w:p>
                <w:p w14:paraId="04802748"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r w:rsidRPr="00C60281">
                    <w:rPr>
                      <w:rFonts w:ascii="Calibri" w:eastAsia="Times New Roman" w:hAnsi="Calibri" w:cs="Calibri"/>
                      <w:kern w:val="0"/>
                      <w:sz w:val="22"/>
                      <w:szCs w:val="22"/>
                      <w14:ligatures w14:val="none"/>
                    </w:rPr>
                    <w:t> </w:t>
                  </w:r>
                </w:p>
                <w:p w14:paraId="436FABC7" w14:textId="77777777" w:rsidR="00C60281" w:rsidRPr="00C60281" w:rsidRDefault="00C60281" w:rsidP="00C60281">
                  <w:pPr>
                    <w:spacing w:after="0" w:line="240" w:lineRule="auto"/>
                    <w:ind w:firstLine="567"/>
                    <w:jc w:val="both"/>
                    <w:rPr>
                      <w:rFonts w:ascii="Calibri" w:eastAsia="Times New Roman" w:hAnsi="Calibri" w:cs="Calibri"/>
                      <w:kern w:val="0"/>
                      <w:sz w:val="22"/>
                      <w:szCs w:val="22"/>
                      <w14:ligatures w14:val="none"/>
                    </w:rPr>
                  </w:pPr>
                  <w:hyperlink r:id="rId4" w:history="1">
                    <w:r w:rsidRPr="00C60281">
                      <w:rPr>
                        <w:rFonts w:ascii="inherit" w:eastAsia="Times New Roman" w:hAnsi="inherit" w:cs="Calibri"/>
                        <w:b/>
                        <w:bCs/>
                        <w:color w:val="FF0000"/>
                        <w:kern w:val="0"/>
                        <w:u w:val="single"/>
                        <w14:ligatures w14:val="none"/>
                      </w:rPr>
                      <w:t>Ekleri için tıklayınız</w:t>
                    </w:r>
                  </w:hyperlink>
                </w:p>
              </w:tc>
            </w:tr>
          </w:tbl>
          <w:p w14:paraId="4A6AED7A" w14:textId="77777777" w:rsidR="00C60281" w:rsidRPr="00C60281" w:rsidRDefault="00C60281" w:rsidP="00C60281">
            <w:pPr>
              <w:spacing w:after="0" w:line="305" w:lineRule="atLeast"/>
              <w:jc w:val="center"/>
              <w:rPr>
                <w:rFonts w:ascii="inherit" w:eastAsia="Times New Roman" w:hAnsi="inherit" w:cs="Times New Roman"/>
                <w:kern w:val="0"/>
                <w14:ligatures w14:val="none"/>
              </w:rPr>
            </w:pPr>
          </w:p>
        </w:tc>
      </w:tr>
    </w:tbl>
    <w:p w14:paraId="46F97E74" w14:textId="77777777" w:rsidR="00C60281" w:rsidRPr="00C60281" w:rsidRDefault="00C60281" w:rsidP="00C60281">
      <w:pPr>
        <w:spacing w:after="0" w:line="240" w:lineRule="auto"/>
        <w:ind w:firstLine="567"/>
        <w:jc w:val="both"/>
        <w:rPr>
          <w:rFonts w:ascii="Times New Roman" w:eastAsia="Times New Roman" w:hAnsi="Times New Roman" w:cs="Times New Roman"/>
          <w:color w:val="000000"/>
          <w:kern w:val="0"/>
          <w14:ligatures w14:val="none"/>
        </w:rPr>
      </w:pPr>
      <w:r w:rsidRPr="00C60281">
        <w:rPr>
          <w:rFonts w:ascii="Times New Roman" w:eastAsia="Times New Roman" w:hAnsi="Times New Roman" w:cs="Times New Roman"/>
          <w:color w:val="000000"/>
          <w:kern w:val="0"/>
          <w14:ligatures w14:val="none"/>
        </w:rPr>
        <w:lastRenderedPageBreak/>
        <w:t> </w:t>
      </w:r>
    </w:p>
    <w:tbl>
      <w:tblPr>
        <w:tblW w:w="19080" w:type="dxa"/>
        <w:jc w:val="center"/>
        <w:tblCellMar>
          <w:left w:w="0" w:type="dxa"/>
          <w:right w:w="0" w:type="dxa"/>
        </w:tblCellMar>
        <w:tblLook w:val="04A0" w:firstRow="1" w:lastRow="0" w:firstColumn="1" w:lastColumn="0" w:noHBand="0" w:noVBand="1"/>
      </w:tblPr>
      <w:tblGrid>
        <w:gridCol w:w="1978"/>
        <w:gridCol w:w="8551"/>
        <w:gridCol w:w="8551"/>
      </w:tblGrid>
      <w:tr w:rsidR="00C60281" w:rsidRPr="00C60281" w14:paraId="6E27D7E9" w14:textId="77777777" w:rsidTr="00C60281">
        <w:trPr>
          <w:jc w:val="center"/>
        </w:trPr>
        <w:tc>
          <w:tcPr>
            <w:tcW w:w="83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75050D" w14:textId="77777777" w:rsidR="00C60281" w:rsidRPr="00C60281" w:rsidRDefault="00C60281" w:rsidP="00C60281">
            <w:pPr>
              <w:spacing w:after="0" w:line="240" w:lineRule="auto"/>
              <w:ind w:firstLine="567"/>
              <w:rPr>
                <w:rFonts w:ascii="Calibri" w:eastAsia="Times New Roman" w:hAnsi="Calibri" w:cs="Calibri"/>
                <w:kern w:val="0"/>
                <w:sz w:val="22"/>
                <w:szCs w:val="22"/>
                <w14:ligatures w14:val="none"/>
              </w:rPr>
            </w:pPr>
            <w:r w:rsidRPr="00C60281">
              <w:rPr>
                <w:rFonts w:ascii="Calibri" w:eastAsia="Times New Roman" w:hAnsi="Calibri" w:cs="Calibri"/>
                <w:kern w:val="0"/>
                <w:sz w:val="22"/>
                <w:szCs w:val="22"/>
                <w14:ligatures w14:val="none"/>
              </w:rP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04FBD8E" w14:textId="77777777" w:rsidR="00C60281" w:rsidRPr="00C60281" w:rsidRDefault="00C60281" w:rsidP="00C60281">
            <w:pPr>
              <w:spacing w:after="0" w:line="240" w:lineRule="auto"/>
              <w:ind w:firstLine="567"/>
              <w:jc w:val="center"/>
              <w:rPr>
                <w:rFonts w:ascii="Calibri" w:eastAsia="Times New Roman" w:hAnsi="Calibri" w:cs="Calibri"/>
                <w:kern w:val="0"/>
                <w:sz w:val="22"/>
                <w:szCs w:val="22"/>
                <w14:ligatures w14:val="none"/>
              </w:rPr>
            </w:pPr>
            <w:r w:rsidRPr="00C60281">
              <w:rPr>
                <w:rFonts w:ascii="inherit" w:eastAsia="Times New Roman" w:hAnsi="inherit" w:cs="Calibri"/>
                <w:b/>
                <w:bCs/>
                <w:kern w:val="0"/>
                <w14:ligatures w14:val="none"/>
              </w:rPr>
              <w:t>Yönetmeliğin Yayımlandığı Resmî Gazete’nin</w:t>
            </w:r>
          </w:p>
        </w:tc>
      </w:tr>
      <w:tr w:rsidR="00C60281" w:rsidRPr="00C60281" w14:paraId="5306AEE3" w14:textId="77777777" w:rsidTr="00C60281">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0992F1FF" w14:textId="77777777" w:rsidR="00C60281" w:rsidRPr="00C60281" w:rsidRDefault="00C60281" w:rsidP="00C60281">
            <w:pPr>
              <w:spacing w:after="0" w:line="305" w:lineRule="atLeast"/>
              <w:rPr>
                <w:rFonts w:ascii="Calibri" w:eastAsia="Times New Roman" w:hAnsi="Calibri" w:cs="Calibri"/>
                <w:kern w:val="0"/>
                <w:sz w:val="22"/>
                <w:szCs w:val="22"/>
                <w14:ligatures w14:val="none"/>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5A69EC" w14:textId="77777777" w:rsidR="00C60281" w:rsidRPr="00C60281" w:rsidRDefault="00C60281" w:rsidP="00C60281">
            <w:pPr>
              <w:spacing w:after="0" w:line="240" w:lineRule="auto"/>
              <w:ind w:firstLine="567"/>
              <w:jc w:val="center"/>
              <w:rPr>
                <w:rFonts w:ascii="Calibri" w:eastAsia="Times New Roman" w:hAnsi="Calibri" w:cs="Calibri"/>
                <w:kern w:val="0"/>
                <w:sz w:val="22"/>
                <w:szCs w:val="22"/>
                <w14:ligatures w14:val="none"/>
              </w:rPr>
            </w:pPr>
            <w:r w:rsidRPr="00C60281">
              <w:rPr>
                <w:rFonts w:ascii="inherit" w:eastAsia="Times New Roman" w:hAnsi="inherit" w:cs="Calibri"/>
                <w:b/>
                <w:bCs/>
                <w:kern w:val="0"/>
                <w14:ligatures w14:val="none"/>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9E7BF8" w14:textId="77777777" w:rsidR="00C60281" w:rsidRPr="00C60281" w:rsidRDefault="00C60281" w:rsidP="00C60281">
            <w:pPr>
              <w:spacing w:after="0" w:line="240" w:lineRule="auto"/>
              <w:ind w:firstLine="567"/>
              <w:jc w:val="center"/>
              <w:rPr>
                <w:rFonts w:ascii="Calibri" w:eastAsia="Times New Roman" w:hAnsi="Calibri" w:cs="Calibri"/>
                <w:kern w:val="0"/>
                <w:sz w:val="22"/>
                <w:szCs w:val="22"/>
                <w14:ligatures w14:val="none"/>
              </w:rPr>
            </w:pPr>
            <w:r w:rsidRPr="00C60281">
              <w:rPr>
                <w:rFonts w:ascii="inherit" w:eastAsia="Times New Roman" w:hAnsi="inherit" w:cs="Calibri"/>
                <w:b/>
                <w:bCs/>
                <w:kern w:val="0"/>
                <w14:ligatures w14:val="none"/>
              </w:rPr>
              <w:t>Sayısı</w:t>
            </w:r>
          </w:p>
        </w:tc>
      </w:tr>
      <w:tr w:rsidR="00C60281" w:rsidRPr="00C60281" w14:paraId="723D1EE4" w14:textId="77777777" w:rsidTr="00C60281">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270137B" w14:textId="77777777" w:rsidR="00C60281" w:rsidRPr="00C60281" w:rsidRDefault="00C60281" w:rsidP="00C60281">
            <w:pPr>
              <w:spacing w:after="0" w:line="305" w:lineRule="atLeast"/>
              <w:rPr>
                <w:rFonts w:ascii="Calibri" w:eastAsia="Times New Roman" w:hAnsi="Calibri" w:cs="Calibri"/>
                <w:kern w:val="0"/>
                <w:sz w:val="22"/>
                <w:szCs w:val="22"/>
                <w14:ligatures w14:val="none"/>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A8276E" w14:textId="77777777" w:rsidR="00C60281" w:rsidRPr="00C60281" w:rsidRDefault="00C60281" w:rsidP="00C60281">
            <w:pPr>
              <w:spacing w:after="0" w:line="240" w:lineRule="auto"/>
              <w:ind w:firstLine="567"/>
              <w:jc w:val="center"/>
              <w:rPr>
                <w:rFonts w:ascii="Calibri" w:eastAsia="Times New Roman" w:hAnsi="Calibri" w:cs="Calibri"/>
                <w:kern w:val="0"/>
                <w:sz w:val="22"/>
                <w:szCs w:val="22"/>
                <w14:ligatures w14:val="none"/>
              </w:rPr>
            </w:pPr>
            <w:r w:rsidRPr="00C60281">
              <w:rPr>
                <w:rFonts w:ascii="Calibri" w:eastAsia="Times New Roman" w:hAnsi="Calibri" w:cs="Calibri"/>
                <w:kern w:val="0"/>
                <w:sz w:val="22"/>
                <w:szCs w:val="22"/>
                <w14:ligatures w14:val="none"/>
              </w:rPr>
              <w:t>8/6/2017</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FD8752" w14:textId="77777777" w:rsidR="00C60281" w:rsidRPr="00C60281" w:rsidRDefault="00C60281" w:rsidP="00C60281">
            <w:pPr>
              <w:spacing w:after="0" w:line="240" w:lineRule="auto"/>
              <w:ind w:firstLine="567"/>
              <w:jc w:val="center"/>
              <w:rPr>
                <w:rFonts w:ascii="Calibri" w:eastAsia="Times New Roman" w:hAnsi="Calibri" w:cs="Calibri"/>
                <w:kern w:val="0"/>
                <w:sz w:val="22"/>
                <w:szCs w:val="22"/>
                <w14:ligatures w14:val="none"/>
              </w:rPr>
            </w:pPr>
            <w:r w:rsidRPr="00C60281">
              <w:rPr>
                <w:rFonts w:ascii="Calibri" w:eastAsia="Times New Roman" w:hAnsi="Calibri" w:cs="Calibri"/>
                <w:kern w:val="0"/>
                <w:sz w:val="22"/>
                <w:szCs w:val="22"/>
                <w14:ligatures w14:val="none"/>
              </w:rPr>
              <w:t>30090</w:t>
            </w:r>
          </w:p>
        </w:tc>
      </w:tr>
      <w:tr w:rsidR="00C60281" w:rsidRPr="00C60281" w14:paraId="23E6222A" w14:textId="77777777" w:rsidTr="00C60281">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2DD70352" w14:textId="77777777" w:rsidR="00C60281" w:rsidRPr="00C60281" w:rsidRDefault="00C60281" w:rsidP="00C60281">
            <w:pPr>
              <w:spacing w:after="0" w:line="305" w:lineRule="atLeast"/>
              <w:rPr>
                <w:rFonts w:ascii="Calibri" w:eastAsia="Times New Roman" w:hAnsi="Calibri" w:cs="Calibri"/>
                <w:kern w:val="0"/>
                <w:sz w:val="22"/>
                <w:szCs w:val="22"/>
                <w14:ligatures w14:val="none"/>
              </w:rPr>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A7293F" w14:textId="77777777" w:rsidR="00C60281" w:rsidRPr="00C60281" w:rsidRDefault="00C60281" w:rsidP="00C60281">
            <w:pPr>
              <w:spacing w:after="0" w:line="240" w:lineRule="auto"/>
              <w:ind w:firstLine="567"/>
              <w:jc w:val="center"/>
              <w:rPr>
                <w:rFonts w:ascii="Calibri" w:eastAsia="Times New Roman" w:hAnsi="Calibri" w:cs="Calibri"/>
                <w:kern w:val="0"/>
                <w:sz w:val="22"/>
                <w:szCs w:val="22"/>
                <w14:ligatures w14:val="none"/>
              </w:rPr>
            </w:pPr>
            <w:r w:rsidRPr="00C60281">
              <w:rPr>
                <w:rFonts w:ascii="inherit" w:eastAsia="Times New Roman" w:hAnsi="inherit" w:cs="Calibri"/>
                <w:b/>
                <w:bCs/>
                <w:kern w:val="0"/>
                <w14:ligatures w14:val="none"/>
              </w:rPr>
              <w:t>Yönetmelikte Değişiklik Yapan Yönetmeliklerin Yayımlandığı Resmî Gazetelerin</w:t>
            </w:r>
          </w:p>
        </w:tc>
      </w:tr>
      <w:tr w:rsidR="00C60281" w:rsidRPr="00C60281" w14:paraId="20FCD5C3" w14:textId="77777777" w:rsidTr="00C60281">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EB97BA6" w14:textId="77777777" w:rsidR="00C60281" w:rsidRPr="00C60281" w:rsidRDefault="00C60281" w:rsidP="00C60281">
            <w:pPr>
              <w:spacing w:after="0" w:line="305" w:lineRule="atLeast"/>
              <w:rPr>
                <w:rFonts w:ascii="Calibri" w:eastAsia="Times New Roman" w:hAnsi="Calibri" w:cs="Calibri"/>
                <w:kern w:val="0"/>
                <w:sz w:val="22"/>
                <w:szCs w:val="22"/>
                <w14:ligatures w14:val="none"/>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C979B4" w14:textId="77777777" w:rsidR="00C60281" w:rsidRPr="00C60281" w:rsidRDefault="00C60281" w:rsidP="00C60281">
            <w:pPr>
              <w:spacing w:after="0" w:line="240" w:lineRule="auto"/>
              <w:ind w:firstLine="567"/>
              <w:jc w:val="center"/>
              <w:rPr>
                <w:rFonts w:ascii="Calibri" w:eastAsia="Times New Roman" w:hAnsi="Calibri" w:cs="Calibri"/>
                <w:kern w:val="0"/>
                <w:sz w:val="22"/>
                <w:szCs w:val="22"/>
                <w14:ligatures w14:val="none"/>
              </w:rPr>
            </w:pPr>
            <w:r w:rsidRPr="00C60281">
              <w:rPr>
                <w:rFonts w:ascii="inherit" w:eastAsia="Times New Roman" w:hAnsi="inherit" w:cs="Calibri"/>
                <w:b/>
                <w:bCs/>
                <w:kern w:val="0"/>
                <w14:ligatures w14:val="none"/>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4EC589" w14:textId="77777777" w:rsidR="00C60281" w:rsidRPr="00C60281" w:rsidRDefault="00C60281" w:rsidP="00C60281">
            <w:pPr>
              <w:spacing w:after="0" w:line="240" w:lineRule="auto"/>
              <w:ind w:firstLine="567"/>
              <w:jc w:val="center"/>
              <w:rPr>
                <w:rFonts w:ascii="Calibri" w:eastAsia="Times New Roman" w:hAnsi="Calibri" w:cs="Calibri"/>
                <w:kern w:val="0"/>
                <w:sz w:val="22"/>
                <w:szCs w:val="22"/>
                <w14:ligatures w14:val="none"/>
              </w:rPr>
            </w:pPr>
            <w:r w:rsidRPr="00C60281">
              <w:rPr>
                <w:rFonts w:ascii="inherit" w:eastAsia="Times New Roman" w:hAnsi="inherit" w:cs="Calibri"/>
                <w:b/>
                <w:bCs/>
                <w:kern w:val="0"/>
                <w14:ligatures w14:val="none"/>
              </w:rPr>
              <w:t>Sayısı</w:t>
            </w:r>
          </w:p>
        </w:tc>
      </w:tr>
      <w:tr w:rsidR="00C60281" w:rsidRPr="00C60281" w14:paraId="1E0F3EFF" w14:textId="77777777" w:rsidTr="00C60281">
        <w:trPr>
          <w:jc w:val="center"/>
        </w:trPr>
        <w:tc>
          <w:tcPr>
            <w:tcW w:w="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A16E23" w14:textId="77777777" w:rsidR="00C60281" w:rsidRPr="00C60281" w:rsidRDefault="00C60281" w:rsidP="00C60281">
            <w:pPr>
              <w:spacing w:after="0" w:line="240" w:lineRule="auto"/>
              <w:rPr>
                <w:rFonts w:ascii="Calibri" w:eastAsia="Times New Roman" w:hAnsi="Calibri" w:cs="Calibri"/>
                <w:kern w:val="0"/>
                <w:sz w:val="22"/>
                <w:szCs w:val="22"/>
                <w14:ligatures w14:val="none"/>
              </w:rPr>
            </w:pPr>
            <w:r w:rsidRPr="00C60281">
              <w:rPr>
                <w:rFonts w:ascii="Calibri" w:eastAsia="Times New Roman" w:hAnsi="Calibri" w:cs="Calibri"/>
                <w:kern w:val="0"/>
                <w:sz w:val="22"/>
                <w:szCs w:val="22"/>
                <w14:ligatures w14:val="none"/>
              </w:rPr>
              <w:t>1.       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0AF574" w14:textId="77777777" w:rsidR="00C60281" w:rsidRPr="00C60281" w:rsidRDefault="00C60281" w:rsidP="00C60281">
            <w:pPr>
              <w:spacing w:after="0" w:line="240" w:lineRule="auto"/>
              <w:ind w:firstLine="567"/>
              <w:jc w:val="center"/>
              <w:rPr>
                <w:rFonts w:ascii="Calibri" w:eastAsia="Times New Roman" w:hAnsi="Calibri" w:cs="Calibri"/>
                <w:kern w:val="0"/>
                <w:sz w:val="22"/>
                <w:szCs w:val="22"/>
                <w14:ligatures w14:val="none"/>
              </w:rPr>
            </w:pPr>
            <w:r w:rsidRPr="00C60281">
              <w:rPr>
                <w:rFonts w:ascii="Calibri" w:eastAsia="Times New Roman" w:hAnsi="Calibri" w:cs="Calibri"/>
                <w:kern w:val="0"/>
                <w:sz w:val="22"/>
                <w:szCs w:val="22"/>
                <w14:ligatures w14:val="none"/>
              </w:rPr>
              <w:t>1/9/2018</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773A94" w14:textId="77777777" w:rsidR="00C60281" w:rsidRPr="00C60281" w:rsidRDefault="00C60281" w:rsidP="00C60281">
            <w:pPr>
              <w:spacing w:after="0" w:line="240" w:lineRule="auto"/>
              <w:ind w:firstLine="567"/>
              <w:jc w:val="center"/>
              <w:rPr>
                <w:rFonts w:ascii="Calibri" w:eastAsia="Times New Roman" w:hAnsi="Calibri" w:cs="Calibri"/>
                <w:kern w:val="0"/>
                <w:sz w:val="22"/>
                <w:szCs w:val="22"/>
                <w14:ligatures w14:val="none"/>
              </w:rPr>
            </w:pPr>
            <w:r w:rsidRPr="00C60281">
              <w:rPr>
                <w:rFonts w:ascii="Calibri" w:eastAsia="Times New Roman" w:hAnsi="Calibri" w:cs="Calibri"/>
                <w:kern w:val="0"/>
                <w:sz w:val="22"/>
                <w:szCs w:val="22"/>
                <w14:ligatures w14:val="none"/>
              </w:rPr>
              <w:t>30522</w:t>
            </w:r>
          </w:p>
        </w:tc>
      </w:tr>
      <w:tr w:rsidR="00C60281" w:rsidRPr="00C60281" w14:paraId="3259605F" w14:textId="77777777" w:rsidTr="00C60281">
        <w:trPr>
          <w:jc w:val="center"/>
        </w:trPr>
        <w:tc>
          <w:tcPr>
            <w:tcW w:w="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F08072" w14:textId="77777777" w:rsidR="00C60281" w:rsidRPr="00C60281" w:rsidRDefault="00C60281" w:rsidP="00C60281">
            <w:pPr>
              <w:spacing w:after="0" w:line="240" w:lineRule="auto"/>
              <w:rPr>
                <w:rFonts w:ascii="Calibri" w:eastAsia="Times New Roman" w:hAnsi="Calibri" w:cs="Calibri"/>
                <w:kern w:val="0"/>
                <w:sz w:val="22"/>
                <w:szCs w:val="22"/>
                <w14:ligatures w14:val="none"/>
              </w:rPr>
            </w:pPr>
            <w:r w:rsidRPr="00C60281">
              <w:rPr>
                <w:rFonts w:ascii="Calibri" w:eastAsia="Times New Roman" w:hAnsi="Calibri" w:cs="Calibri"/>
                <w:kern w:val="0"/>
                <w:sz w:val="22"/>
                <w:szCs w:val="22"/>
                <w14:ligatures w14:val="none"/>
              </w:rPr>
              <w:t>2.       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7C7E04" w14:textId="77777777" w:rsidR="00C60281" w:rsidRPr="00C60281" w:rsidRDefault="00C60281" w:rsidP="00C60281">
            <w:pPr>
              <w:spacing w:after="0" w:line="240" w:lineRule="auto"/>
              <w:ind w:firstLine="567"/>
              <w:jc w:val="center"/>
              <w:rPr>
                <w:rFonts w:ascii="Calibri" w:eastAsia="Times New Roman" w:hAnsi="Calibri" w:cs="Calibri"/>
                <w:kern w:val="0"/>
                <w:sz w:val="22"/>
                <w:szCs w:val="22"/>
                <w14:ligatures w14:val="none"/>
              </w:rPr>
            </w:pPr>
            <w:r w:rsidRPr="00C60281">
              <w:rPr>
                <w:rFonts w:ascii="Calibri" w:eastAsia="Times New Roman" w:hAnsi="Calibri" w:cs="Calibri"/>
                <w:kern w:val="0"/>
                <w:sz w:val="22"/>
                <w:szCs w:val="22"/>
                <w14:ligatures w14:val="none"/>
              </w:rPr>
              <w:t>12/9/2019</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FB28D0" w14:textId="77777777" w:rsidR="00C60281" w:rsidRPr="00C60281" w:rsidRDefault="00C60281" w:rsidP="00C60281">
            <w:pPr>
              <w:spacing w:after="0" w:line="240" w:lineRule="auto"/>
              <w:ind w:firstLine="567"/>
              <w:jc w:val="center"/>
              <w:rPr>
                <w:rFonts w:ascii="Calibri" w:eastAsia="Times New Roman" w:hAnsi="Calibri" w:cs="Calibri"/>
                <w:kern w:val="0"/>
                <w:sz w:val="22"/>
                <w:szCs w:val="22"/>
                <w14:ligatures w14:val="none"/>
              </w:rPr>
            </w:pPr>
            <w:r w:rsidRPr="00C60281">
              <w:rPr>
                <w:rFonts w:ascii="Calibri" w:eastAsia="Times New Roman" w:hAnsi="Calibri" w:cs="Calibri"/>
                <w:kern w:val="0"/>
                <w:sz w:val="22"/>
                <w:szCs w:val="22"/>
                <w14:ligatures w14:val="none"/>
              </w:rPr>
              <w:t>30886 </w:t>
            </w:r>
          </w:p>
        </w:tc>
      </w:tr>
      <w:tr w:rsidR="00C60281" w:rsidRPr="00C60281" w14:paraId="3C1B9406" w14:textId="77777777" w:rsidTr="00C60281">
        <w:trPr>
          <w:jc w:val="center"/>
        </w:trPr>
        <w:tc>
          <w:tcPr>
            <w:tcW w:w="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D2E7D1" w14:textId="77777777" w:rsidR="00C60281" w:rsidRPr="00C60281" w:rsidRDefault="00C60281" w:rsidP="00C60281">
            <w:pPr>
              <w:spacing w:after="0" w:line="240" w:lineRule="auto"/>
              <w:rPr>
                <w:rFonts w:ascii="Calibri" w:eastAsia="Times New Roman" w:hAnsi="Calibri" w:cs="Calibri"/>
                <w:kern w:val="0"/>
                <w:sz w:val="22"/>
                <w:szCs w:val="22"/>
                <w14:ligatures w14:val="none"/>
              </w:rPr>
            </w:pPr>
            <w:r w:rsidRPr="00C60281">
              <w:rPr>
                <w:rFonts w:ascii="Calibri" w:eastAsia="Times New Roman" w:hAnsi="Calibri" w:cs="Calibri"/>
                <w:kern w:val="0"/>
                <w:sz w:val="22"/>
                <w:szCs w:val="22"/>
                <w14:ligatures w14:val="none"/>
              </w:rPr>
              <w:lastRenderedPageBreak/>
              <w:t>3.</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140575" w14:textId="77777777" w:rsidR="00C60281" w:rsidRPr="00C60281" w:rsidRDefault="00C60281" w:rsidP="00C60281">
            <w:pPr>
              <w:spacing w:after="0" w:line="240" w:lineRule="auto"/>
              <w:ind w:firstLine="567"/>
              <w:jc w:val="center"/>
              <w:rPr>
                <w:rFonts w:ascii="Calibri" w:eastAsia="Times New Roman" w:hAnsi="Calibri" w:cs="Calibri"/>
                <w:kern w:val="0"/>
                <w:sz w:val="22"/>
                <w:szCs w:val="22"/>
                <w14:ligatures w14:val="none"/>
              </w:rPr>
            </w:pPr>
            <w:r w:rsidRPr="00C60281">
              <w:rPr>
                <w:rFonts w:ascii="Calibri" w:eastAsia="Times New Roman" w:hAnsi="Calibri" w:cs="Calibri"/>
                <w:kern w:val="0"/>
                <w:sz w:val="22"/>
                <w:szCs w:val="22"/>
                <w14:ligatures w14:val="none"/>
              </w:rPr>
              <w:t>15/10/2020</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222CBF" w14:textId="77777777" w:rsidR="00C60281" w:rsidRPr="00C60281" w:rsidRDefault="00C60281" w:rsidP="00C60281">
            <w:pPr>
              <w:spacing w:after="0" w:line="240" w:lineRule="auto"/>
              <w:ind w:firstLine="567"/>
              <w:jc w:val="center"/>
              <w:rPr>
                <w:rFonts w:ascii="Calibri" w:eastAsia="Times New Roman" w:hAnsi="Calibri" w:cs="Calibri"/>
                <w:kern w:val="0"/>
                <w:sz w:val="22"/>
                <w:szCs w:val="22"/>
                <w14:ligatures w14:val="none"/>
              </w:rPr>
            </w:pPr>
            <w:r w:rsidRPr="00C60281">
              <w:rPr>
                <w:rFonts w:ascii="Calibri" w:eastAsia="Times New Roman" w:hAnsi="Calibri" w:cs="Calibri"/>
                <w:kern w:val="0"/>
                <w:sz w:val="22"/>
                <w:szCs w:val="22"/>
                <w14:ligatures w14:val="none"/>
              </w:rPr>
              <w:t>31275</w:t>
            </w:r>
          </w:p>
        </w:tc>
      </w:tr>
      <w:tr w:rsidR="00C60281" w:rsidRPr="00C60281" w14:paraId="17631DC9" w14:textId="77777777" w:rsidTr="00C60281">
        <w:trPr>
          <w:jc w:val="center"/>
        </w:trPr>
        <w:tc>
          <w:tcPr>
            <w:tcW w:w="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0A6E98" w14:textId="77777777" w:rsidR="00C60281" w:rsidRPr="00C60281" w:rsidRDefault="00C60281" w:rsidP="00C60281">
            <w:pPr>
              <w:spacing w:after="0" w:line="240" w:lineRule="auto"/>
              <w:rPr>
                <w:rFonts w:ascii="Calibri" w:eastAsia="Times New Roman" w:hAnsi="Calibri" w:cs="Calibri"/>
                <w:kern w:val="0"/>
                <w:sz w:val="22"/>
                <w:szCs w:val="22"/>
                <w14:ligatures w14:val="none"/>
              </w:rPr>
            </w:pPr>
            <w:r w:rsidRPr="00C60281">
              <w:rPr>
                <w:rFonts w:ascii="Calibri" w:eastAsia="Times New Roman" w:hAnsi="Calibri" w:cs="Calibri"/>
                <w:kern w:val="0"/>
                <w:sz w:val="22"/>
                <w:szCs w:val="22"/>
                <w14:ligatures w14:val="none"/>
              </w:rPr>
              <w:t>4.</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416A79" w14:textId="77777777" w:rsidR="00C60281" w:rsidRPr="00C60281" w:rsidRDefault="00C60281" w:rsidP="00C60281">
            <w:pPr>
              <w:spacing w:after="0" w:line="240" w:lineRule="auto"/>
              <w:ind w:firstLine="567"/>
              <w:jc w:val="center"/>
              <w:rPr>
                <w:rFonts w:ascii="Calibri" w:eastAsia="Times New Roman" w:hAnsi="Calibri" w:cs="Calibri"/>
                <w:kern w:val="0"/>
                <w:sz w:val="22"/>
                <w:szCs w:val="22"/>
                <w14:ligatures w14:val="none"/>
              </w:rPr>
            </w:pPr>
            <w:r w:rsidRPr="00C60281">
              <w:rPr>
                <w:rFonts w:ascii="Calibri" w:eastAsia="Times New Roman" w:hAnsi="Calibri" w:cs="Calibri"/>
                <w:kern w:val="0"/>
                <w:sz w:val="22"/>
                <w:szCs w:val="22"/>
                <w14:ligatures w14:val="none"/>
              </w:rPr>
              <w:t>2/12/2020</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9E9913" w14:textId="77777777" w:rsidR="00C60281" w:rsidRPr="00C60281" w:rsidRDefault="00C60281" w:rsidP="00C60281">
            <w:pPr>
              <w:spacing w:after="0" w:line="240" w:lineRule="auto"/>
              <w:ind w:firstLine="567"/>
              <w:jc w:val="center"/>
              <w:rPr>
                <w:rFonts w:ascii="Calibri" w:eastAsia="Times New Roman" w:hAnsi="Calibri" w:cs="Calibri"/>
                <w:kern w:val="0"/>
                <w:sz w:val="22"/>
                <w:szCs w:val="22"/>
                <w14:ligatures w14:val="none"/>
              </w:rPr>
            </w:pPr>
            <w:r w:rsidRPr="00C60281">
              <w:rPr>
                <w:rFonts w:ascii="Calibri" w:eastAsia="Times New Roman" w:hAnsi="Calibri" w:cs="Calibri"/>
                <w:kern w:val="0"/>
                <w:sz w:val="22"/>
                <w:szCs w:val="22"/>
                <w14:ligatures w14:val="none"/>
              </w:rPr>
              <w:t>31322</w:t>
            </w:r>
          </w:p>
        </w:tc>
      </w:tr>
      <w:tr w:rsidR="00C60281" w:rsidRPr="00C60281" w14:paraId="5128342E" w14:textId="77777777" w:rsidTr="00C60281">
        <w:trPr>
          <w:jc w:val="center"/>
        </w:trPr>
        <w:tc>
          <w:tcPr>
            <w:tcW w:w="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7A5E1E" w14:textId="77777777" w:rsidR="00C60281" w:rsidRPr="00C60281" w:rsidRDefault="00C60281" w:rsidP="00C60281">
            <w:pPr>
              <w:spacing w:after="0" w:line="240" w:lineRule="auto"/>
              <w:rPr>
                <w:rFonts w:ascii="Calibri" w:eastAsia="Times New Roman" w:hAnsi="Calibri" w:cs="Calibri"/>
                <w:kern w:val="0"/>
                <w:sz w:val="22"/>
                <w:szCs w:val="22"/>
                <w14:ligatures w14:val="none"/>
              </w:rPr>
            </w:pPr>
            <w:r w:rsidRPr="00C60281">
              <w:rPr>
                <w:rFonts w:ascii="Calibri" w:eastAsia="Times New Roman" w:hAnsi="Calibri" w:cs="Calibri"/>
                <w:kern w:val="0"/>
                <w:sz w:val="22"/>
                <w:szCs w:val="22"/>
                <w14:ligatures w14:val="none"/>
              </w:rPr>
              <w:t>5.</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798449" w14:textId="77777777" w:rsidR="00C60281" w:rsidRPr="00C60281" w:rsidRDefault="00C60281" w:rsidP="00C60281">
            <w:pPr>
              <w:spacing w:after="0" w:line="240" w:lineRule="auto"/>
              <w:ind w:firstLine="567"/>
              <w:jc w:val="center"/>
              <w:rPr>
                <w:rFonts w:ascii="Calibri" w:eastAsia="Times New Roman" w:hAnsi="Calibri" w:cs="Calibri"/>
                <w:kern w:val="0"/>
                <w:sz w:val="22"/>
                <w:szCs w:val="22"/>
                <w14:ligatures w14:val="none"/>
              </w:rPr>
            </w:pPr>
            <w:r w:rsidRPr="00C60281">
              <w:rPr>
                <w:rFonts w:ascii="Calibri" w:eastAsia="Times New Roman" w:hAnsi="Calibri" w:cs="Calibri"/>
                <w:kern w:val="0"/>
                <w:sz w:val="22"/>
                <w:szCs w:val="22"/>
                <w14:ligatures w14:val="none"/>
              </w:rPr>
              <w:t>18/1/2023</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D4A0C3" w14:textId="77777777" w:rsidR="00C60281" w:rsidRPr="00C60281" w:rsidRDefault="00C60281" w:rsidP="00C60281">
            <w:pPr>
              <w:spacing w:after="0" w:line="240" w:lineRule="auto"/>
              <w:ind w:firstLine="567"/>
              <w:jc w:val="center"/>
              <w:rPr>
                <w:rFonts w:ascii="Calibri" w:eastAsia="Times New Roman" w:hAnsi="Calibri" w:cs="Calibri"/>
                <w:kern w:val="0"/>
                <w:sz w:val="22"/>
                <w:szCs w:val="22"/>
                <w14:ligatures w14:val="none"/>
              </w:rPr>
            </w:pPr>
            <w:r w:rsidRPr="00C60281">
              <w:rPr>
                <w:rFonts w:ascii="Calibri" w:eastAsia="Times New Roman" w:hAnsi="Calibri" w:cs="Calibri"/>
                <w:kern w:val="0"/>
                <w:sz w:val="22"/>
                <w:szCs w:val="22"/>
                <w14:ligatures w14:val="none"/>
              </w:rPr>
              <w:t>32077</w:t>
            </w:r>
          </w:p>
        </w:tc>
      </w:tr>
    </w:tbl>
    <w:p w14:paraId="242AA6B3" w14:textId="77777777" w:rsidR="005E0B9F" w:rsidRDefault="005E0B9F"/>
    <w:sectPr w:rsidR="005E0B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A2"/>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281"/>
    <w:rsid w:val="0031786E"/>
    <w:rsid w:val="005E0B9F"/>
    <w:rsid w:val="00C60281"/>
    <w:rsid w:val="00F0468E"/>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EB3E4"/>
  <w15:chartTrackingRefBased/>
  <w15:docId w15:val="{0156EAF8-0CBF-4251-84C4-F1751AC88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tr-TR"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C60281"/>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alk2">
    <w:name w:val="heading 2"/>
    <w:basedOn w:val="Normal"/>
    <w:next w:val="Normal"/>
    <w:link w:val="Balk2Char"/>
    <w:uiPriority w:val="9"/>
    <w:semiHidden/>
    <w:unhideWhenUsed/>
    <w:qFormat/>
    <w:rsid w:val="00C60281"/>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alk3">
    <w:name w:val="heading 3"/>
    <w:basedOn w:val="Normal"/>
    <w:next w:val="Normal"/>
    <w:link w:val="Balk3Char"/>
    <w:uiPriority w:val="9"/>
    <w:semiHidden/>
    <w:unhideWhenUsed/>
    <w:qFormat/>
    <w:rsid w:val="00C60281"/>
    <w:pPr>
      <w:keepNext/>
      <w:keepLines/>
      <w:spacing w:before="160" w:after="80"/>
      <w:outlineLvl w:val="2"/>
    </w:pPr>
    <w:rPr>
      <w:rFonts w:eastAsiaTheme="majorEastAsia" w:cstheme="majorBidi"/>
      <w:color w:val="2E74B5" w:themeColor="accent1" w:themeShade="BF"/>
      <w:sz w:val="28"/>
      <w:szCs w:val="28"/>
    </w:rPr>
  </w:style>
  <w:style w:type="paragraph" w:styleId="Balk4">
    <w:name w:val="heading 4"/>
    <w:basedOn w:val="Normal"/>
    <w:next w:val="Normal"/>
    <w:link w:val="Balk4Char"/>
    <w:uiPriority w:val="9"/>
    <w:semiHidden/>
    <w:unhideWhenUsed/>
    <w:qFormat/>
    <w:rsid w:val="00C60281"/>
    <w:pPr>
      <w:keepNext/>
      <w:keepLines/>
      <w:spacing w:before="80" w:after="40"/>
      <w:outlineLvl w:val="3"/>
    </w:pPr>
    <w:rPr>
      <w:rFonts w:eastAsiaTheme="majorEastAsia" w:cstheme="majorBidi"/>
      <w:i/>
      <w:iCs/>
      <w:color w:val="2E74B5" w:themeColor="accent1" w:themeShade="BF"/>
    </w:rPr>
  </w:style>
  <w:style w:type="paragraph" w:styleId="Balk5">
    <w:name w:val="heading 5"/>
    <w:basedOn w:val="Normal"/>
    <w:next w:val="Normal"/>
    <w:link w:val="Balk5Char"/>
    <w:uiPriority w:val="9"/>
    <w:semiHidden/>
    <w:unhideWhenUsed/>
    <w:qFormat/>
    <w:rsid w:val="00C60281"/>
    <w:pPr>
      <w:keepNext/>
      <w:keepLines/>
      <w:spacing w:before="80" w:after="40"/>
      <w:outlineLvl w:val="4"/>
    </w:pPr>
    <w:rPr>
      <w:rFonts w:eastAsiaTheme="majorEastAsia" w:cstheme="majorBidi"/>
      <w:color w:val="2E74B5" w:themeColor="accent1" w:themeShade="BF"/>
    </w:rPr>
  </w:style>
  <w:style w:type="paragraph" w:styleId="Balk6">
    <w:name w:val="heading 6"/>
    <w:basedOn w:val="Normal"/>
    <w:next w:val="Normal"/>
    <w:link w:val="Balk6Char"/>
    <w:uiPriority w:val="9"/>
    <w:semiHidden/>
    <w:unhideWhenUsed/>
    <w:qFormat/>
    <w:rsid w:val="00C60281"/>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C60281"/>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C60281"/>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C60281"/>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60281"/>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C60281"/>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C60281"/>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C60281"/>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C60281"/>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C60281"/>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C60281"/>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C60281"/>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C60281"/>
    <w:rPr>
      <w:rFonts w:eastAsiaTheme="majorEastAsia" w:cstheme="majorBidi"/>
      <w:color w:val="272727" w:themeColor="text1" w:themeTint="D8"/>
    </w:rPr>
  </w:style>
  <w:style w:type="paragraph" w:styleId="KonuBal">
    <w:name w:val="Title"/>
    <w:basedOn w:val="Normal"/>
    <w:next w:val="Normal"/>
    <w:link w:val="KonuBalChar"/>
    <w:uiPriority w:val="10"/>
    <w:qFormat/>
    <w:rsid w:val="00C602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60281"/>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C60281"/>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C60281"/>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C60281"/>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C60281"/>
    <w:rPr>
      <w:i/>
      <w:iCs/>
      <w:color w:val="404040" w:themeColor="text1" w:themeTint="BF"/>
    </w:rPr>
  </w:style>
  <w:style w:type="paragraph" w:styleId="ListeParagraf">
    <w:name w:val="List Paragraph"/>
    <w:basedOn w:val="Normal"/>
    <w:uiPriority w:val="34"/>
    <w:qFormat/>
    <w:rsid w:val="00C60281"/>
    <w:pPr>
      <w:ind w:left="720"/>
      <w:contextualSpacing/>
    </w:pPr>
  </w:style>
  <w:style w:type="character" w:styleId="GlVurgulama">
    <w:name w:val="Intense Emphasis"/>
    <w:basedOn w:val="VarsaylanParagrafYazTipi"/>
    <w:uiPriority w:val="21"/>
    <w:qFormat/>
    <w:rsid w:val="00C60281"/>
    <w:rPr>
      <w:i/>
      <w:iCs/>
      <w:color w:val="2E74B5" w:themeColor="accent1" w:themeShade="BF"/>
    </w:rPr>
  </w:style>
  <w:style w:type="paragraph" w:styleId="GlAlnt">
    <w:name w:val="Intense Quote"/>
    <w:basedOn w:val="Normal"/>
    <w:next w:val="Normal"/>
    <w:link w:val="GlAlntChar"/>
    <w:uiPriority w:val="30"/>
    <w:qFormat/>
    <w:rsid w:val="00C6028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GlAlntChar">
    <w:name w:val="Güçlü Alıntı Char"/>
    <w:basedOn w:val="VarsaylanParagrafYazTipi"/>
    <w:link w:val="GlAlnt"/>
    <w:uiPriority w:val="30"/>
    <w:rsid w:val="00C60281"/>
    <w:rPr>
      <w:i/>
      <w:iCs/>
      <w:color w:val="2E74B5" w:themeColor="accent1" w:themeShade="BF"/>
    </w:rPr>
  </w:style>
  <w:style w:type="character" w:styleId="GlBavuru">
    <w:name w:val="Intense Reference"/>
    <w:basedOn w:val="VarsaylanParagrafYazTipi"/>
    <w:uiPriority w:val="32"/>
    <w:qFormat/>
    <w:rsid w:val="00C60281"/>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2441868">
      <w:bodyDiv w:val="1"/>
      <w:marLeft w:val="0"/>
      <w:marRight w:val="0"/>
      <w:marTop w:val="0"/>
      <w:marBottom w:val="0"/>
      <w:divBdr>
        <w:top w:val="none" w:sz="0" w:space="0" w:color="auto"/>
        <w:left w:val="none" w:sz="0" w:space="0" w:color="auto"/>
        <w:bottom w:val="none" w:sz="0" w:space="0" w:color="auto"/>
        <w:right w:val="none" w:sz="0" w:space="0" w:color="auto"/>
      </w:divBdr>
      <w:divsChild>
        <w:div w:id="684332651">
          <w:marLeft w:val="0"/>
          <w:marRight w:val="0"/>
          <w:marTop w:val="0"/>
          <w:marBottom w:val="0"/>
          <w:divBdr>
            <w:top w:val="none" w:sz="0" w:space="0" w:color="auto"/>
            <w:left w:val="none" w:sz="0" w:space="0" w:color="auto"/>
            <w:bottom w:val="none" w:sz="0" w:space="0" w:color="auto"/>
            <w:right w:val="none" w:sz="0" w:space="0" w:color="auto"/>
          </w:divBdr>
          <w:divsChild>
            <w:div w:id="1952012753">
              <w:marLeft w:val="0"/>
              <w:marRight w:val="0"/>
              <w:marTop w:val="0"/>
              <w:marBottom w:val="0"/>
              <w:divBdr>
                <w:top w:val="none" w:sz="0" w:space="0" w:color="auto"/>
                <w:left w:val="none" w:sz="0" w:space="0" w:color="auto"/>
                <w:bottom w:val="none" w:sz="0" w:space="0" w:color="auto"/>
                <w:right w:val="none" w:sz="0" w:space="0" w:color="auto"/>
              </w:divBdr>
            </w:div>
          </w:divsChild>
        </w:div>
        <w:div w:id="9567189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evzuat.gov.tr/mevzuatmetin/yonetmelik/7.5.23639-Ek.doc"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4481</Words>
  <Characters>25545</Characters>
  <Application>Microsoft Office Word</Application>
  <DocSecurity>0</DocSecurity>
  <Lines>212</Lines>
  <Paragraphs>59</Paragraphs>
  <ScaleCrop>false</ScaleCrop>
  <Company/>
  <LinksUpToDate>false</LinksUpToDate>
  <CharactersWithSpaces>29967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ZİYA CİVELEK</dc:creator>
  <cp:keywords/>
  <dc:description/>
  <cp:lastModifiedBy>ZİYA CİVELEK</cp:lastModifiedBy>
  <cp:revision>2</cp:revision>
  <dcterms:created xsi:type="dcterms:W3CDTF">2025-02-13T07:50:00Z</dcterms:created>
  <dcterms:modified xsi:type="dcterms:W3CDTF">2025-02-13T07:50:00Z</dcterms:modified>
</cp:coreProperties>
</file>